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F3CF4" w14:textId="431B711C" w:rsidR="00963150" w:rsidRPr="00345AD4" w:rsidRDefault="00E87E00" w:rsidP="00E87E00">
      <w:pPr>
        <w:pStyle w:val="Kop1"/>
        <w:tabs>
          <w:tab w:val="left" w:pos="2268"/>
        </w:tabs>
        <w:spacing w:line="360" w:lineRule="auto"/>
        <w:ind w:left="2268" w:hanging="2268"/>
        <w:rPr>
          <w:rFonts w:ascii="RijksoverheidSansText" w:hAnsi="RijksoverheidSansText"/>
          <w:color w:val="01689B"/>
        </w:rPr>
      </w:pPr>
      <w:bookmarkStart w:id="0" w:name="_Toc327916556"/>
      <w:bookmarkStart w:id="1" w:name="_Ref327917399"/>
      <w:bookmarkStart w:id="2" w:name="_Ref327919608"/>
      <w:bookmarkStart w:id="3" w:name="_Ref327920407"/>
      <w:bookmarkStart w:id="4" w:name="_Ref327920517"/>
      <w:bookmarkStart w:id="5" w:name="_Ref350927767"/>
      <w:bookmarkStart w:id="6" w:name="_Toc352321670"/>
      <w:r w:rsidRPr="00345AD4">
        <w:rPr>
          <w:rFonts w:ascii="RijksoverheidSansText" w:hAnsi="RijksoverheidSansText"/>
          <w:color w:val="01689B"/>
        </w:rPr>
        <w:t xml:space="preserve">Bijlage </w:t>
      </w:r>
      <w:r w:rsidR="000A3059" w:rsidRPr="00345AD4">
        <w:rPr>
          <w:rFonts w:ascii="RijksoverheidSansText" w:hAnsi="RijksoverheidSansText"/>
          <w:color w:val="01689B"/>
        </w:rPr>
        <w:t>V</w:t>
      </w:r>
      <w:r w:rsidRPr="00345AD4">
        <w:rPr>
          <w:rFonts w:ascii="RijksoverheidSansText" w:hAnsi="RijksoverheidSansText"/>
          <w:color w:val="01689B"/>
        </w:rPr>
        <w:t>II</w:t>
      </w:r>
      <w:r w:rsidR="00DC0DDF" w:rsidRPr="00345AD4">
        <w:rPr>
          <w:rFonts w:ascii="RijksoverheidSansText" w:hAnsi="RijksoverheidSansText"/>
          <w:color w:val="01689B"/>
        </w:rPr>
        <w:t xml:space="preserve"> </w:t>
      </w:r>
      <w:proofErr w:type="spellStart"/>
      <w:r w:rsidR="00324961" w:rsidRPr="00345AD4">
        <w:rPr>
          <w:rFonts w:ascii="RijksoverheidSansText" w:hAnsi="RijksoverheidSansText"/>
          <w:color w:val="01689B"/>
        </w:rPr>
        <w:t>Conformiteitenlijst</w:t>
      </w:r>
      <w:proofErr w:type="spellEnd"/>
      <w:r w:rsidR="00324961" w:rsidRPr="00345AD4">
        <w:rPr>
          <w:rFonts w:ascii="RijksoverheidSansText" w:hAnsi="RijksoverheidSansText"/>
          <w:color w:val="01689B"/>
        </w:rPr>
        <w:t xml:space="preserve"> </w:t>
      </w:r>
      <w:bookmarkEnd w:id="0"/>
      <w:bookmarkEnd w:id="1"/>
      <w:bookmarkEnd w:id="2"/>
      <w:bookmarkEnd w:id="3"/>
      <w:bookmarkEnd w:id="4"/>
      <w:bookmarkEnd w:id="5"/>
      <w:bookmarkEnd w:id="6"/>
    </w:p>
    <w:p w14:paraId="2C0A9DFC" w14:textId="753A6FB2" w:rsidR="00963150" w:rsidRPr="00345AD4" w:rsidRDefault="00D923E1" w:rsidP="00345AD4">
      <w:pPr>
        <w:pStyle w:val="INKStandaard"/>
        <w:spacing w:line="360" w:lineRule="auto"/>
        <w:rPr>
          <w:rFonts w:ascii="RijksoverheidSansText" w:hAnsi="RijksoverheidSansText"/>
          <w:i/>
          <w:szCs w:val="19"/>
        </w:rPr>
      </w:pPr>
      <w:r w:rsidRPr="00345AD4">
        <w:rPr>
          <w:rFonts w:ascii="RijksoverheidSansText" w:hAnsi="RijksoverheidSansText"/>
          <w:i/>
          <w:szCs w:val="19"/>
        </w:rPr>
        <w:t>Deze verklaring dient door de I</w:t>
      </w:r>
      <w:r w:rsidR="00324961" w:rsidRPr="00345AD4">
        <w:rPr>
          <w:rFonts w:ascii="RijksoverheidSansText" w:hAnsi="RijksoverheidSansText"/>
          <w:i/>
          <w:szCs w:val="19"/>
        </w:rPr>
        <w:t>nschrijver naar waarheid te worden ingevuld en dient te worden ondertekend door een persoon die blijkens het handelsregister of een volmacht van degenen die blijkens het handelsregister bevoegd is de desbetreffende (rechts)persoon te vertegenwoordigen en om namens (rechts)persoon dit formulier te ondertekenen.</w:t>
      </w:r>
    </w:p>
    <w:p w14:paraId="027D305B" w14:textId="77777777" w:rsidR="00963150" w:rsidRPr="00345AD4" w:rsidRDefault="00963150" w:rsidP="00345AD4">
      <w:pPr>
        <w:pStyle w:val="INKStandaard"/>
        <w:spacing w:line="360" w:lineRule="auto"/>
        <w:rPr>
          <w:rFonts w:ascii="RijksoverheidSansText" w:hAnsi="RijksoverheidSansText"/>
          <w:szCs w:val="19"/>
        </w:rPr>
      </w:pPr>
    </w:p>
    <w:p w14:paraId="17B4C351" w14:textId="1469CAD9" w:rsidR="00963150" w:rsidRPr="00345AD4" w:rsidRDefault="00D923E1" w:rsidP="00345AD4">
      <w:pPr>
        <w:pStyle w:val="INKStandaard"/>
        <w:spacing w:line="360" w:lineRule="auto"/>
        <w:rPr>
          <w:rFonts w:ascii="RijksoverheidSansText" w:hAnsi="RijksoverheidSansText"/>
          <w:szCs w:val="19"/>
        </w:rPr>
      </w:pPr>
      <w:r w:rsidRPr="00345AD4">
        <w:rPr>
          <w:rFonts w:ascii="RijksoverheidSansText" w:hAnsi="RijksoverheidSansText"/>
          <w:szCs w:val="19"/>
        </w:rPr>
        <w:t>Hiermee verklaart I</w:t>
      </w:r>
      <w:r w:rsidR="00324961" w:rsidRPr="00345AD4">
        <w:rPr>
          <w:rFonts w:ascii="RijksoverheidSansText" w:hAnsi="RijksoverheidSansText"/>
          <w:szCs w:val="19"/>
        </w:rPr>
        <w:t>nschrijver ondubbelzinnig met de strekking van het antwoord “</w:t>
      </w:r>
      <w:r w:rsidRPr="00345AD4">
        <w:rPr>
          <w:rFonts w:ascii="RijksoverheidSansText" w:hAnsi="RijksoverheidSansText"/>
          <w:szCs w:val="19"/>
        </w:rPr>
        <w:t>JA” te voldoen aan de gestelde Geschiktheidseisen in het Beschrijvend document en de gestelde G</w:t>
      </w:r>
      <w:r w:rsidR="00324961" w:rsidRPr="00345AD4">
        <w:rPr>
          <w:rFonts w:ascii="RijksoverheidSansText" w:hAnsi="RijksoverheidSansText"/>
          <w:szCs w:val="19"/>
        </w:rPr>
        <w:t xml:space="preserve">unningseisen in </w:t>
      </w:r>
      <w:r w:rsidR="00DC0DDF" w:rsidRPr="00345AD4">
        <w:rPr>
          <w:rFonts w:ascii="RijksoverheidSansText" w:hAnsi="RijksoverheidSansText"/>
          <w:szCs w:val="19"/>
        </w:rPr>
        <w:t>Bijlage A Specificatie van de opdracht met i</w:t>
      </w:r>
      <w:r w:rsidR="00324961" w:rsidRPr="00345AD4">
        <w:rPr>
          <w:rFonts w:ascii="RijksoverheidSansText" w:hAnsi="RijksoverheidSansText"/>
          <w:szCs w:val="19"/>
        </w:rPr>
        <w:t xml:space="preserve">nbegrip van de </w:t>
      </w:r>
      <w:r w:rsidR="00DC0DDF" w:rsidRPr="00345AD4">
        <w:rPr>
          <w:rFonts w:ascii="RijksoverheidSansText" w:hAnsi="RijksoverheidSansText"/>
          <w:szCs w:val="19"/>
        </w:rPr>
        <w:t>sub paragrafen</w:t>
      </w:r>
      <w:r w:rsidR="00324961" w:rsidRPr="00345AD4">
        <w:rPr>
          <w:rFonts w:ascii="RijksoverheidSansText" w:hAnsi="RijksoverheidSansText"/>
          <w:szCs w:val="19"/>
        </w:rPr>
        <w:t xml:space="preserve">. </w:t>
      </w:r>
    </w:p>
    <w:p w14:paraId="0CB5AD02" w14:textId="77777777" w:rsidR="008C142D" w:rsidRPr="00345AD4" w:rsidRDefault="008C142D" w:rsidP="00345AD4">
      <w:pPr>
        <w:pStyle w:val="INKStandaard"/>
        <w:spacing w:line="360" w:lineRule="auto"/>
        <w:rPr>
          <w:rFonts w:ascii="RijksoverheidSansText" w:hAnsi="RijksoverheidSansText"/>
          <w:szCs w:val="19"/>
        </w:rPr>
      </w:pPr>
    </w:p>
    <w:tbl>
      <w:tblPr>
        <w:tblW w:w="9927" w:type="dxa"/>
        <w:tblCellMar>
          <w:left w:w="10" w:type="dxa"/>
          <w:right w:w="10" w:type="dxa"/>
        </w:tblCellMar>
        <w:tblLook w:val="0000" w:firstRow="0" w:lastRow="0" w:firstColumn="0" w:lastColumn="0" w:noHBand="0" w:noVBand="0"/>
      </w:tblPr>
      <w:tblGrid>
        <w:gridCol w:w="847"/>
        <w:gridCol w:w="7294"/>
        <w:gridCol w:w="703"/>
        <w:gridCol w:w="1083"/>
      </w:tblGrid>
      <w:tr w:rsidR="0086562E" w:rsidRPr="00345AD4" w14:paraId="755CBB43" w14:textId="77777777" w:rsidTr="00B938B6">
        <w:trPr>
          <w:trHeight w:val="340"/>
          <w:tblHeader/>
        </w:trPr>
        <w:tc>
          <w:tcPr>
            <w:tcW w:w="847"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30BAE125"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Nummer </w:t>
            </w:r>
          </w:p>
        </w:tc>
        <w:tc>
          <w:tcPr>
            <w:tcW w:w="7294"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0C5C23DB"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Omschrijving </w:t>
            </w:r>
          </w:p>
        </w:tc>
        <w:tc>
          <w:tcPr>
            <w:tcW w:w="703"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45D8531D"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Akkoord </w:t>
            </w:r>
          </w:p>
        </w:tc>
        <w:tc>
          <w:tcPr>
            <w:tcW w:w="1083" w:type="dxa"/>
            <w:tcBorders>
              <w:top w:val="single" w:sz="4" w:space="0" w:color="000000"/>
              <w:left w:val="single" w:sz="4" w:space="0" w:color="000000"/>
              <w:bottom w:val="single" w:sz="4" w:space="0" w:color="000000"/>
              <w:right w:val="single" w:sz="4" w:space="0" w:color="000000"/>
            </w:tcBorders>
            <w:shd w:val="clear" w:color="auto" w:fill="0070C0"/>
            <w:tcMar>
              <w:top w:w="0" w:type="dxa"/>
              <w:left w:w="108" w:type="dxa"/>
              <w:bottom w:w="0" w:type="dxa"/>
              <w:right w:w="108" w:type="dxa"/>
            </w:tcMar>
            <w:vAlign w:val="center"/>
          </w:tcPr>
          <w:p w14:paraId="16F94F1D" w14:textId="77777777" w:rsidR="0086562E" w:rsidRPr="00345AD4" w:rsidRDefault="0086562E" w:rsidP="00345AD4">
            <w:pPr>
              <w:pStyle w:val="Default"/>
              <w:spacing w:line="360" w:lineRule="auto"/>
              <w:rPr>
                <w:rFonts w:ascii="RijksoverheidSansText" w:hAnsi="RijksoverheidSansText"/>
                <w:b/>
                <w:color w:val="FFFFFF" w:themeColor="background1"/>
                <w:szCs w:val="19"/>
              </w:rPr>
            </w:pPr>
            <w:r w:rsidRPr="00345AD4">
              <w:rPr>
                <w:rFonts w:ascii="RijksoverheidSansText" w:hAnsi="RijksoverheidSansText"/>
                <w:b/>
                <w:color w:val="FFFFFF" w:themeColor="background1"/>
                <w:szCs w:val="19"/>
              </w:rPr>
              <w:t xml:space="preserve">Vindplaats </w:t>
            </w:r>
          </w:p>
        </w:tc>
      </w:tr>
      <w:tr w:rsidR="000C4362" w:rsidRPr="00345AD4" w14:paraId="558F9309"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FC9BA8" w14:textId="1E9CC844" w:rsidR="000C4362" w:rsidRPr="00345AD4" w:rsidRDefault="000C4362"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GE1</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973C3" w14:textId="77777777" w:rsidR="00A64B59" w:rsidRPr="00A64B59" w:rsidRDefault="00A64B59" w:rsidP="00A64B59">
            <w:pPr>
              <w:pStyle w:val="INKStandaard"/>
              <w:spacing w:line="360" w:lineRule="auto"/>
              <w:rPr>
                <w:rFonts w:ascii="RijksoverheidSansText" w:eastAsiaTheme="minorHAnsi" w:hAnsi="RijksoverheidSansText" w:cs="Arial"/>
                <w:spacing w:val="0"/>
                <w:szCs w:val="19"/>
              </w:rPr>
            </w:pPr>
            <w:r w:rsidRPr="00A64B59">
              <w:rPr>
                <w:rFonts w:ascii="RijksoverheidSansText" w:eastAsiaTheme="minorHAnsi" w:hAnsi="RijksoverheidSansText" w:cs="Arial"/>
                <w:spacing w:val="0"/>
                <w:szCs w:val="19"/>
              </w:rPr>
              <w:t xml:space="preserve">De Inschrijver voldoet bij het invullen van Bijlage VI Financiële economische draagkracht aan de gestelde eisen ten aanzien van de kengetallen op solvabiliteit, rentabiliteit en liquiditeit over de boekjaren 2019, 2020 en 2021. Er wordt minimaal een totaal van 4 punten behaald, waarbij op solvabiliteit en rendabiliteit minimaal 1 punt gehaald wordt. Voor rentabiliteit is echter compensatie mogelijk wanneer voor solvabiliteit 3 punten wordt behaald. </w:t>
            </w:r>
          </w:p>
          <w:p w14:paraId="402B00B8" w14:textId="77777777" w:rsidR="00A64B59" w:rsidRPr="00A64B59" w:rsidRDefault="00A64B59" w:rsidP="00A64B59">
            <w:pPr>
              <w:pStyle w:val="INKStandaard"/>
              <w:spacing w:line="360" w:lineRule="auto"/>
              <w:rPr>
                <w:rFonts w:ascii="RijksoverheidSansText" w:eastAsiaTheme="minorHAnsi" w:hAnsi="RijksoverheidSansText" w:cs="Arial"/>
                <w:spacing w:val="0"/>
                <w:szCs w:val="19"/>
              </w:rPr>
            </w:pPr>
          </w:p>
          <w:p w14:paraId="4CC75681" w14:textId="77777777" w:rsidR="00A64B59" w:rsidRPr="00A64B59" w:rsidRDefault="00A64B59" w:rsidP="00A64B59">
            <w:pPr>
              <w:pStyle w:val="INKStandaard"/>
              <w:spacing w:line="360" w:lineRule="auto"/>
              <w:rPr>
                <w:rFonts w:ascii="RijksoverheidSansText" w:eastAsiaTheme="minorHAnsi" w:hAnsi="RijksoverheidSansText" w:cs="Arial"/>
                <w:spacing w:val="0"/>
                <w:szCs w:val="19"/>
              </w:rPr>
            </w:pPr>
            <w:r w:rsidRPr="00A64B59">
              <w:rPr>
                <w:rFonts w:ascii="RijksoverheidSansText" w:eastAsiaTheme="minorHAnsi" w:hAnsi="RijksoverheidSansText" w:cs="Arial"/>
                <w:spacing w:val="0"/>
                <w:szCs w:val="19"/>
              </w:rPr>
              <w:t xml:space="preserve">Hiervoor dient Inschrijver Bijlage VI Financieel economische draagkracht volledig en naar waarheid in te vullen en te uploaden in </w:t>
            </w:r>
            <w:proofErr w:type="spellStart"/>
            <w:r w:rsidRPr="00A64B59">
              <w:rPr>
                <w:rFonts w:ascii="RijksoverheidSansText" w:eastAsiaTheme="minorHAnsi" w:hAnsi="RijksoverheidSansText" w:cs="Arial"/>
                <w:spacing w:val="0"/>
                <w:szCs w:val="19"/>
              </w:rPr>
              <w:t>TenderNed</w:t>
            </w:r>
            <w:proofErr w:type="spellEnd"/>
            <w:r w:rsidRPr="00A64B59">
              <w:rPr>
                <w:rFonts w:ascii="RijksoverheidSansText" w:eastAsiaTheme="minorHAnsi" w:hAnsi="RijksoverheidSansText" w:cs="Arial"/>
                <w:spacing w:val="0"/>
                <w:szCs w:val="19"/>
              </w:rPr>
              <w:t>.</w:t>
            </w:r>
          </w:p>
          <w:p w14:paraId="164E6D88" w14:textId="77777777" w:rsidR="00A64B59" w:rsidRPr="00A64B59" w:rsidRDefault="00A64B59" w:rsidP="00A64B59">
            <w:pPr>
              <w:pStyle w:val="INKStandaard"/>
              <w:spacing w:line="360" w:lineRule="auto"/>
              <w:rPr>
                <w:rFonts w:ascii="RijksoverheidSansText" w:eastAsiaTheme="minorHAnsi" w:hAnsi="RijksoverheidSansText" w:cs="Arial"/>
                <w:spacing w:val="0"/>
                <w:szCs w:val="19"/>
              </w:rPr>
            </w:pPr>
          </w:p>
          <w:p w14:paraId="39EC2757" w14:textId="59CCA5A3" w:rsidR="000C4362" w:rsidRPr="00345AD4" w:rsidRDefault="00A64B59" w:rsidP="00A64B59">
            <w:pPr>
              <w:pStyle w:val="INKStandaard"/>
              <w:spacing w:line="360" w:lineRule="auto"/>
              <w:rPr>
                <w:rFonts w:ascii="RijksoverheidSansText" w:eastAsiaTheme="minorHAnsi" w:hAnsi="RijksoverheidSansText" w:cs="Arial"/>
                <w:spacing w:val="0"/>
                <w:szCs w:val="19"/>
              </w:rPr>
            </w:pPr>
            <w:r w:rsidRPr="00A64B59">
              <w:rPr>
                <w:rFonts w:ascii="RijksoverheidSansText" w:eastAsiaTheme="minorHAnsi" w:hAnsi="RijksoverheidSansText" w:cs="Arial"/>
                <w:spacing w:val="0"/>
                <w:szCs w:val="19"/>
              </w:rPr>
              <w:t>De winnende Inschrijver levert onderliggende bewijsstukken (jaarrekeningen van betreffende boekjaren met accountantsverklaring of een samenstellingsverklaring) aan na de mededeling van de gunningsbeslissing.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E0DFF"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BBDDD" w14:textId="52AD409E" w:rsidR="000C4362" w:rsidRPr="00345AD4" w:rsidRDefault="00E87E00"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BD, par. 5.4</w:t>
            </w:r>
            <w:r w:rsidR="000C4362" w:rsidRPr="00345AD4">
              <w:rPr>
                <w:rFonts w:ascii="RijksoverheidSansText" w:eastAsiaTheme="minorHAnsi" w:hAnsi="RijksoverheidSansText" w:cs="Arial"/>
                <w:spacing w:val="0"/>
                <w:szCs w:val="19"/>
              </w:rPr>
              <w:t>.1.</w:t>
            </w:r>
          </w:p>
        </w:tc>
      </w:tr>
      <w:tr w:rsidR="000C4362" w:rsidRPr="00345AD4" w14:paraId="11F495D0"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6258C5" w14:textId="7F57FF7D" w:rsidR="000C4362" w:rsidRPr="00345AD4" w:rsidRDefault="000C4362"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GE2</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4EA277" w14:textId="77777777" w:rsidR="00A64B59" w:rsidRPr="00A64B59" w:rsidRDefault="00A64B59" w:rsidP="00A64B59">
            <w:pPr>
              <w:pStyle w:val="INKStandaard"/>
              <w:spacing w:line="360" w:lineRule="auto"/>
              <w:rPr>
                <w:rFonts w:ascii="RijksoverheidSansText" w:hAnsi="RijksoverheidSansText"/>
                <w:szCs w:val="19"/>
              </w:rPr>
            </w:pPr>
            <w:r w:rsidRPr="00A64B59">
              <w:rPr>
                <w:rFonts w:ascii="RijksoverheidSansText" w:hAnsi="RijksoverheidSansText"/>
                <w:szCs w:val="19"/>
              </w:rPr>
              <w:t xml:space="preserve">Inschrijver beschikt over een kwaliteitsmanagementsysteem en handelt aantoonbaar conform de norm ISO 9001:2015, of een vergelijkbaar kwaliteitszorgsysteem. </w:t>
            </w:r>
          </w:p>
          <w:p w14:paraId="0EBB6F13" w14:textId="77777777" w:rsidR="00A64B59" w:rsidRPr="00A64B59" w:rsidRDefault="00A64B59" w:rsidP="00A64B59">
            <w:pPr>
              <w:pStyle w:val="INKStandaard"/>
              <w:spacing w:line="360" w:lineRule="auto"/>
              <w:rPr>
                <w:rFonts w:ascii="RijksoverheidSansText" w:hAnsi="RijksoverheidSansText"/>
                <w:szCs w:val="19"/>
              </w:rPr>
            </w:pPr>
          </w:p>
          <w:p w14:paraId="47A0D616" w14:textId="77777777" w:rsidR="00A64B59" w:rsidRPr="00A64B59" w:rsidRDefault="00A64B59" w:rsidP="00A64B59">
            <w:pPr>
              <w:pStyle w:val="INKStandaard"/>
              <w:spacing w:line="360" w:lineRule="auto"/>
              <w:rPr>
                <w:rFonts w:ascii="RijksoverheidSansText" w:hAnsi="RijksoverheidSansText"/>
                <w:szCs w:val="19"/>
              </w:rPr>
            </w:pPr>
            <w:r w:rsidRPr="00A64B59">
              <w:rPr>
                <w:rFonts w:ascii="RijksoverheidSansText" w:hAnsi="RijksoverheidSansText"/>
                <w:szCs w:val="19"/>
              </w:rPr>
              <w:t>De volgende aspecten dienen ten minste onderdeel uit te maken van het kwaliteitszorgsysteem:</w:t>
            </w:r>
          </w:p>
          <w:p w14:paraId="0041EDF3" w14:textId="21C3ACBC" w:rsidR="00A64B59" w:rsidRPr="00A64B59" w:rsidRDefault="00A64B59" w:rsidP="00B938B6">
            <w:pPr>
              <w:pStyle w:val="INKStandaard"/>
              <w:numPr>
                <w:ilvl w:val="0"/>
                <w:numId w:val="6"/>
              </w:numPr>
              <w:spacing w:line="360" w:lineRule="auto"/>
              <w:rPr>
                <w:rFonts w:ascii="RijksoverheidSansText" w:hAnsi="RijksoverheidSansText"/>
                <w:szCs w:val="19"/>
              </w:rPr>
            </w:pPr>
            <w:r w:rsidRPr="00A64B59">
              <w:rPr>
                <w:rFonts w:ascii="RijksoverheidSansText" w:hAnsi="RijksoverheidSansText"/>
                <w:szCs w:val="19"/>
              </w:rPr>
              <w:t>De wijze waarop het verhogen van klanttevredenheid onderdeel uit maakt van de bedrijfsprocessen;</w:t>
            </w:r>
          </w:p>
          <w:p w14:paraId="7C524297" w14:textId="5D656001" w:rsidR="00A64B59" w:rsidRPr="00A64B59" w:rsidRDefault="00A64B59" w:rsidP="00B938B6">
            <w:pPr>
              <w:pStyle w:val="INKStandaard"/>
              <w:numPr>
                <w:ilvl w:val="0"/>
                <w:numId w:val="6"/>
              </w:numPr>
              <w:spacing w:line="360" w:lineRule="auto"/>
              <w:rPr>
                <w:rFonts w:ascii="RijksoverheidSansText" w:hAnsi="RijksoverheidSansText"/>
                <w:szCs w:val="19"/>
              </w:rPr>
            </w:pPr>
            <w:r w:rsidRPr="00A64B59">
              <w:rPr>
                <w:rFonts w:ascii="RijksoverheidSansText" w:hAnsi="RijksoverheidSansText"/>
                <w:szCs w:val="19"/>
              </w:rPr>
              <w:t>Kwaliteitsbeleid is bekend bij de medewerkers en geaccordeerd door het management;</w:t>
            </w:r>
          </w:p>
          <w:p w14:paraId="7AD1875A" w14:textId="1520E779" w:rsidR="00A64B59" w:rsidRPr="00A64B59" w:rsidRDefault="00A64B59" w:rsidP="00B938B6">
            <w:pPr>
              <w:pStyle w:val="INKStandaard"/>
              <w:numPr>
                <w:ilvl w:val="0"/>
                <w:numId w:val="6"/>
              </w:numPr>
              <w:spacing w:line="360" w:lineRule="auto"/>
              <w:rPr>
                <w:rFonts w:ascii="RijksoverheidSansText" w:hAnsi="RijksoverheidSansText"/>
                <w:szCs w:val="19"/>
              </w:rPr>
            </w:pPr>
            <w:r w:rsidRPr="00A64B59">
              <w:rPr>
                <w:rFonts w:ascii="RijksoverheidSansText" w:hAnsi="RijksoverheidSansText"/>
                <w:szCs w:val="19"/>
              </w:rPr>
              <w:t xml:space="preserve">Er is sprake van een </w:t>
            </w:r>
            <w:proofErr w:type="spellStart"/>
            <w:r w:rsidRPr="00A64B59">
              <w:rPr>
                <w:rFonts w:ascii="RijksoverheidSansText" w:hAnsi="RijksoverheidSansText"/>
                <w:szCs w:val="19"/>
              </w:rPr>
              <w:t>verbeterlus</w:t>
            </w:r>
            <w:proofErr w:type="spellEnd"/>
            <w:r w:rsidRPr="00A64B59">
              <w:rPr>
                <w:rFonts w:ascii="RijksoverheidSansText" w:hAnsi="RijksoverheidSansText"/>
                <w:szCs w:val="19"/>
              </w:rPr>
              <w:t>, er wordt beschreven hoe wordt geleerd van fouten om de kwaliteit van de dienstverlening te verbeteren;</w:t>
            </w:r>
          </w:p>
          <w:p w14:paraId="53427085" w14:textId="2A5CD005" w:rsidR="00A64B59" w:rsidRPr="00A64B59" w:rsidRDefault="00A64B59" w:rsidP="00B938B6">
            <w:pPr>
              <w:pStyle w:val="INKStandaard"/>
              <w:numPr>
                <w:ilvl w:val="0"/>
                <w:numId w:val="6"/>
              </w:numPr>
              <w:spacing w:line="360" w:lineRule="auto"/>
              <w:rPr>
                <w:rFonts w:ascii="RijksoverheidSansText" w:hAnsi="RijksoverheidSansText"/>
                <w:szCs w:val="19"/>
              </w:rPr>
            </w:pPr>
            <w:r w:rsidRPr="00A64B59">
              <w:rPr>
                <w:rFonts w:ascii="RijksoverheidSansText" w:hAnsi="RijksoverheidSansText"/>
                <w:szCs w:val="19"/>
              </w:rPr>
              <w:t>De wijze waarop voor oplevering wordt geborgd dat de hoogst mogelijke kwaliteit wordt geleverd;</w:t>
            </w:r>
          </w:p>
          <w:p w14:paraId="36E37CA7" w14:textId="45A51919" w:rsidR="00A64B59" w:rsidRPr="00A64B59" w:rsidRDefault="00A64B59" w:rsidP="00B938B6">
            <w:pPr>
              <w:pStyle w:val="INKStandaard"/>
              <w:numPr>
                <w:ilvl w:val="0"/>
                <w:numId w:val="6"/>
              </w:numPr>
              <w:spacing w:line="360" w:lineRule="auto"/>
              <w:rPr>
                <w:rFonts w:ascii="RijksoverheidSansText" w:hAnsi="RijksoverheidSansText"/>
                <w:szCs w:val="19"/>
              </w:rPr>
            </w:pPr>
            <w:r w:rsidRPr="00A64B59">
              <w:rPr>
                <w:rFonts w:ascii="RijksoverheidSansText" w:hAnsi="RijksoverheidSansText"/>
                <w:szCs w:val="19"/>
              </w:rPr>
              <w:t>De wijze waarop de kwaliteit en kennis van medewerkers op peil wordt gehouden. Dit blijkt uit bijvoorbeeld afspraken over persoonlijke ontwikkeling medewerkers;</w:t>
            </w:r>
          </w:p>
          <w:p w14:paraId="5031E071" w14:textId="69C0A048" w:rsidR="00A64B59" w:rsidRPr="00A64B59" w:rsidRDefault="00A64B59" w:rsidP="00B938B6">
            <w:pPr>
              <w:pStyle w:val="INKStandaard"/>
              <w:numPr>
                <w:ilvl w:val="0"/>
                <w:numId w:val="6"/>
              </w:numPr>
              <w:spacing w:line="360" w:lineRule="auto"/>
              <w:rPr>
                <w:rFonts w:ascii="RijksoverheidSansText" w:hAnsi="RijksoverheidSansText"/>
                <w:szCs w:val="19"/>
              </w:rPr>
            </w:pPr>
            <w:r w:rsidRPr="00A64B59">
              <w:rPr>
                <w:rFonts w:ascii="RijksoverheidSansText" w:hAnsi="RijksoverheidSansText"/>
                <w:szCs w:val="19"/>
              </w:rPr>
              <w:t xml:space="preserve">De wijze waarop kennis en ervaring wordt geborgd en ontsloten voor nieuwe opdrachten (bijvoorbeeld een intern kennissysteem met best </w:t>
            </w:r>
            <w:proofErr w:type="spellStart"/>
            <w:r w:rsidRPr="00A64B59">
              <w:rPr>
                <w:rFonts w:ascii="RijksoverheidSansText" w:hAnsi="RijksoverheidSansText"/>
                <w:szCs w:val="19"/>
              </w:rPr>
              <w:t>practices</w:t>
            </w:r>
            <w:proofErr w:type="spellEnd"/>
            <w:r w:rsidRPr="00A64B59">
              <w:rPr>
                <w:rFonts w:ascii="RijksoverheidSansText" w:hAnsi="RijksoverheidSansText"/>
                <w:szCs w:val="19"/>
              </w:rPr>
              <w:t>);</w:t>
            </w:r>
          </w:p>
          <w:p w14:paraId="247C3DB9" w14:textId="1DD1DFF2" w:rsidR="00A64B59" w:rsidRPr="00A64B59" w:rsidRDefault="00A64B59" w:rsidP="00B938B6">
            <w:pPr>
              <w:pStyle w:val="INKStandaard"/>
              <w:numPr>
                <w:ilvl w:val="0"/>
                <w:numId w:val="6"/>
              </w:numPr>
              <w:spacing w:line="360" w:lineRule="auto"/>
              <w:rPr>
                <w:rFonts w:ascii="RijksoverheidSansText" w:hAnsi="RijksoverheidSansText"/>
                <w:szCs w:val="19"/>
              </w:rPr>
            </w:pPr>
            <w:r w:rsidRPr="00A64B59">
              <w:rPr>
                <w:rFonts w:ascii="RijksoverheidSansText" w:hAnsi="RijksoverheidSansText"/>
                <w:szCs w:val="19"/>
              </w:rPr>
              <w:lastRenderedPageBreak/>
              <w:t>Informatiebeveiliging, omgang met vertrouwelijke Gegevens.</w:t>
            </w:r>
          </w:p>
          <w:p w14:paraId="4D58A08C" w14:textId="77777777" w:rsidR="00A64B59" w:rsidRPr="00A64B59" w:rsidRDefault="00A64B59" w:rsidP="00A64B59">
            <w:pPr>
              <w:pStyle w:val="INKStandaard"/>
              <w:spacing w:line="360" w:lineRule="auto"/>
              <w:rPr>
                <w:rFonts w:ascii="RijksoverheidSansText" w:hAnsi="RijksoverheidSansText"/>
                <w:szCs w:val="19"/>
              </w:rPr>
            </w:pPr>
          </w:p>
          <w:p w14:paraId="55F43BC2" w14:textId="5C13F97E" w:rsidR="000C4362" w:rsidRPr="00345AD4" w:rsidRDefault="00A64B59" w:rsidP="00A64B59">
            <w:pPr>
              <w:pStyle w:val="INKStandaard"/>
              <w:spacing w:line="360" w:lineRule="auto"/>
              <w:rPr>
                <w:rFonts w:ascii="RijksoverheidSansText" w:hAnsi="RijksoverheidSansText"/>
                <w:szCs w:val="19"/>
              </w:rPr>
            </w:pPr>
            <w:r w:rsidRPr="00A64B59">
              <w:rPr>
                <w:rFonts w:ascii="RijksoverheidSansText" w:hAnsi="RijksoverheidSansText"/>
                <w:szCs w:val="19"/>
              </w:rPr>
              <w:t>Op verzoek levert de winnende Inschrijver hiervan onderliggende bewijsstukken aan na de mededeling van de gunningsbeslissing.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A5522D"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4E53E1" w14:textId="719623B2" w:rsidR="000C4362" w:rsidRPr="00345AD4" w:rsidRDefault="000C4362" w:rsidP="00345AD4">
            <w:pPr>
              <w:pStyle w:val="INKStandaard"/>
              <w:spacing w:line="360" w:lineRule="auto"/>
              <w:rPr>
                <w:rFonts w:ascii="RijksoverheidSansText" w:eastAsiaTheme="minorHAnsi" w:hAnsi="RijksoverheidSansText" w:cs="Arial"/>
                <w:spacing w:val="0"/>
                <w:szCs w:val="19"/>
              </w:rPr>
            </w:pPr>
            <w:r w:rsidRPr="00345AD4">
              <w:rPr>
                <w:rFonts w:ascii="RijksoverheidSansText" w:eastAsiaTheme="minorHAnsi" w:hAnsi="RijksoverheidSansText" w:cs="Arial"/>
                <w:spacing w:val="0"/>
                <w:szCs w:val="19"/>
              </w:rPr>
              <w:t xml:space="preserve">BD, par. </w:t>
            </w:r>
            <w:r w:rsidR="00345AD4">
              <w:rPr>
                <w:rFonts w:ascii="RijksoverheidSansText" w:eastAsiaTheme="minorHAnsi" w:hAnsi="RijksoverheidSansText" w:cs="Arial"/>
                <w:spacing w:val="0"/>
                <w:szCs w:val="19"/>
              </w:rPr>
              <w:t>5.4.2.1</w:t>
            </w:r>
            <w:r w:rsidRPr="00345AD4">
              <w:rPr>
                <w:rFonts w:ascii="RijksoverheidSansText" w:eastAsiaTheme="minorHAnsi" w:hAnsi="RijksoverheidSansText" w:cs="Arial"/>
                <w:spacing w:val="0"/>
                <w:szCs w:val="19"/>
              </w:rPr>
              <w:t>.</w:t>
            </w:r>
          </w:p>
        </w:tc>
      </w:tr>
      <w:tr w:rsidR="000C4362" w:rsidRPr="00345AD4" w14:paraId="5CB8EBDF"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284461" w14:textId="2322F950" w:rsidR="000C4362" w:rsidRPr="00345AD4" w:rsidRDefault="000C4362" w:rsidP="00345AD4">
            <w:pPr>
              <w:pStyle w:val="Standaardrijksstijl"/>
              <w:spacing w:line="360" w:lineRule="auto"/>
              <w:rPr>
                <w:rFonts w:eastAsiaTheme="minorHAnsi"/>
                <w:color w:val="auto"/>
                <w:spacing w:val="0"/>
                <w:szCs w:val="19"/>
              </w:rPr>
            </w:pPr>
            <w:r w:rsidRPr="00345AD4">
              <w:rPr>
                <w:rFonts w:eastAsiaTheme="minorHAnsi"/>
                <w:color w:val="auto"/>
                <w:spacing w:val="0"/>
                <w:szCs w:val="19"/>
              </w:rPr>
              <w:t>GE3</w:t>
            </w:r>
          </w:p>
          <w:p w14:paraId="526B82FF"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227168" w14:textId="77777777" w:rsidR="00A64B59" w:rsidRPr="00A64B59" w:rsidRDefault="00A64B59" w:rsidP="00A64B59">
            <w:pPr>
              <w:pStyle w:val="Tabel"/>
              <w:spacing w:line="360" w:lineRule="auto"/>
              <w:rPr>
                <w:rFonts w:ascii="RijksoverheidSansText" w:hAnsi="RijksoverheidSansText"/>
                <w:sz w:val="19"/>
                <w:szCs w:val="19"/>
              </w:rPr>
            </w:pPr>
            <w:r w:rsidRPr="00A64B59">
              <w:rPr>
                <w:rFonts w:ascii="RijksoverheidSansText" w:hAnsi="RijksoverheidSansText"/>
                <w:sz w:val="19"/>
                <w:szCs w:val="19"/>
              </w:rPr>
              <w:t>Inschrijver beschikt over een geïmplementeerd informatiebeveiligingsbeleid dat onderhevig is aan een PDCA-cyclus en handelt aantoonbaar conform de ISO27001/2.</w:t>
            </w:r>
          </w:p>
          <w:p w14:paraId="3B659100" w14:textId="77777777" w:rsidR="00A64B59" w:rsidRPr="00A64B59" w:rsidRDefault="00A64B59" w:rsidP="00A64B59">
            <w:pPr>
              <w:pStyle w:val="Tabel"/>
              <w:spacing w:line="360" w:lineRule="auto"/>
              <w:rPr>
                <w:rFonts w:ascii="RijksoverheidSansText" w:hAnsi="RijksoverheidSansText"/>
                <w:sz w:val="19"/>
                <w:szCs w:val="19"/>
              </w:rPr>
            </w:pPr>
          </w:p>
          <w:p w14:paraId="018D44B6" w14:textId="42788E42" w:rsidR="000C4362" w:rsidRPr="00345AD4" w:rsidRDefault="00A64B59" w:rsidP="00A64B59">
            <w:pPr>
              <w:pStyle w:val="Tabel"/>
              <w:spacing w:line="360" w:lineRule="auto"/>
              <w:rPr>
                <w:rFonts w:ascii="RijksoverheidSansText" w:eastAsiaTheme="minorHAnsi" w:hAnsi="RijksoverheidSansText"/>
                <w:spacing w:val="0"/>
                <w:sz w:val="19"/>
                <w:szCs w:val="19"/>
              </w:rPr>
            </w:pPr>
            <w:r w:rsidRPr="00A64B59">
              <w:rPr>
                <w:rFonts w:ascii="RijksoverheidSansText" w:hAnsi="RijksoverheidSansText"/>
                <w:sz w:val="19"/>
                <w:szCs w:val="19"/>
              </w:rPr>
              <w:t>Op verzoek levert de winnende Inschrijver hiervan onderliggende bewijsstukken aan na de mededeling van de gunningsbeslissing.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91A5F4" w14:textId="77777777" w:rsidR="000C4362" w:rsidRPr="00345AD4" w:rsidRDefault="000C4362" w:rsidP="00345AD4">
            <w:pPr>
              <w:pStyle w:val="INKStandaard"/>
              <w:spacing w:line="360" w:lineRule="auto"/>
              <w:rPr>
                <w:rFonts w:ascii="RijksoverheidSansText" w:eastAsiaTheme="minorHAnsi" w:hAnsi="RijksoverheidSansText" w:cs="Arial"/>
                <w:spacing w:val="0"/>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83F16" w14:textId="4997D9DF" w:rsidR="000C4362" w:rsidRPr="00345AD4" w:rsidRDefault="00345AD4" w:rsidP="00345AD4">
            <w:pPr>
              <w:pStyle w:val="INKStandaard"/>
              <w:spacing w:line="360" w:lineRule="auto"/>
              <w:rPr>
                <w:rFonts w:ascii="RijksoverheidSansText" w:eastAsiaTheme="minorHAnsi" w:hAnsi="RijksoverheidSansText" w:cs="Arial"/>
                <w:spacing w:val="0"/>
                <w:szCs w:val="19"/>
              </w:rPr>
            </w:pPr>
            <w:r>
              <w:rPr>
                <w:rFonts w:ascii="RijksoverheidSansText" w:eastAsiaTheme="minorHAnsi" w:hAnsi="RijksoverheidSansText" w:cs="Arial"/>
                <w:spacing w:val="0"/>
                <w:szCs w:val="19"/>
              </w:rPr>
              <w:t>BD, par. 5.4</w:t>
            </w:r>
            <w:r w:rsidR="000C4362" w:rsidRPr="00345AD4">
              <w:rPr>
                <w:rFonts w:ascii="RijksoverheidSansText" w:eastAsiaTheme="minorHAnsi" w:hAnsi="RijksoverheidSansText" w:cs="Arial"/>
                <w:spacing w:val="0"/>
                <w:szCs w:val="19"/>
              </w:rPr>
              <w:t>.</w:t>
            </w:r>
            <w:r w:rsidR="00A64B59">
              <w:rPr>
                <w:rFonts w:ascii="RijksoverheidSansText" w:eastAsiaTheme="minorHAnsi" w:hAnsi="RijksoverheidSansText" w:cs="Arial"/>
                <w:spacing w:val="0"/>
                <w:szCs w:val="19"/>
              </w:rPr>
              <w:t>2</w:t>
            </w:r>
            <w:r w:rsidR="000C4362" w:rsidRPr="00345AD4">
              <w:rPr>
                <w:rFonts w:ascii="RijksoverheidSansText" w:eastAsiaTheme="minorHAnsi" w:hAnsi="RijksoverheidSansText" w:cs="Arial"/>
                <w:spacing w:val="0"/>
                <w:szCs w:val="19"/>
              </w:rPr>
              <w:t>.</w:t>
            </w:r>
            <w:r w:rsidR="00A64B59">
              <w:rPr>
                <w:rFonts w:ascii="RijksoverheidSansText" w:eastAsiaTheme="minorHAnsi" w:hAnsi="RijksoverheidSansText" w:cs="Arial"/>
                <w:spacing w:val="0"/>
                <w:szCs w:val="19"/>
              </w:rPr>
              <w:t>2</w:t>
            </w:r>
          </w:p>
        </w:tc>
      </w:tr>
      <w:tr w:rsidR="00A64B59" w:rsidRPr="00345AD4" w14:paraId="7965D7A2"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5515A" w14:textId="2B4E3110" w:rsidR="00A64B59" w:rsidRPr="00345AD4" w:rsidRDefault="00A64B59" w:rsidP="00345AD4">
            <w:pPr>
              <w:pStyle w:val="INKStandaard"/>
              <w:spacing w:line="360" w:lineRule="auto"/>
              <w:rPr>
                <w:rFonts w:ascii="RijksoverheidSansText" w:hAnsi="RijksoverheidSansText"/>
                <w:szCs w:val="19"/>
              </w:rPr>
            </w:pPr>
            <w:r>
              <w:rPr>
                <w:rFonts w:ascii="RijksoverheidSansText" w:hAnsi="RijksoverheidSansText"/>
                <w:szCs w:val="19"/>
              </w:rPr>
              <w:t>GE4</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3EA14"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Inschrijver overlegt per kerncompetentie één (1) referentie met een duidelijke omschrijving van een – vakkundig en naar tevredenheid van opdrachtgever - verrichte opdracht die in de afgelopen 3 jaar heeft plaatsgevonden, teruggerekend vanaf de datum van de uiterlijke ontvangst van Inschrijvingen. </w:t>
            </w:r>
          </w:p>
          <w:p w14:paraId="6037EB96"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De volgende kerncompetentie(s) zijn van toepassing op Inschrijver:</w:t>
            </w:r>
          </w:p>
          <w:p w14:paraId="5C55D01A"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p>
          <w:p w14:paraId="631D63E3"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Kerncompetentie 1: Assessmentportaal (SaaS)</w:t>
            </w:r>
          </w:p>
          <w:p w14:paraId="798DF1A0"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Kennis van en ervaring met het beschikbaar stellen van een assessmentportaal in de vorm van een SaaS oplossing. Deze klantreferentie dient ten minste te voldoen aan de volgende voorwaarden:</w:t>
            </w:r>
          </w:p>
          <w:p w14:paraId="557B721F" w14:textId="078DCD61"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Inschrijver was verantwoordelijk voor het 24/7 beschikbaar stellen van het assessmentportaal (SaaS);</w:t>
            </w:r>
          </w:p>
          <w:p w14:paraId="7BD5F7C9" w14:textId="660CC453"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Het assessmentportaal was gekoppeld met ten minste 1 testleverancier.</w:t>
            </w:r>
          </w:p>
          <w:p w14:paraId="5A8FC2C5"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p>
          <w:p w14:paraId="582FD702"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Kerncompetentie 2: Onderhoud en support</w:t>
            </w:r>
          </w:p>
          <w:p w14:paraId="3E584098"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Kennis van en ervaring met het verzorgen van onderhoud en support op een assessmentportaal (SaaS). Deze klantreferentie dient ten minste te voldoen aan de volgende voorwaarden: </w:t>
            </w:r>
          </w:p>
          <w:p w14:paraId="5AB2CB07" w14:textId="4BDC6A0C"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Inschrijver was verantwoordelijk voor en verzorgde onderhoud en support op het assessmentportaal (SaaS). Onder onderhoud en support wordt verstaan: alle activiteiten gericht op het beheren, verbeteren, herstellen, en/of in aanvaardbare werkbare (operationele) situatie houden van het assessmentportaal, evenals de helpdeskactiviteiten in de vorm van support; </w:t>
            </w:r>
          </w:p>
          <w:p w14:paraId="1823B425" w14:textId="61DD3F20"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Het onderhoud en support heeft plaatsgevonden gedurende een aaneengesloten periode van ten minste twaalf (12) maanden; </w:t>
            </w:r>
          </w:p>
          <w:p w14:paraId="2CC2B8CC" w14:textId="7FCB969F"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Inschrijver heeft snel en adequaat oplossingen geboden voor incidenten en heeft daar goed ingerichte processen voor. Snel en adequaat betekent in dit kader: conform de met de opdrachtgever overeengekomen service levels. </w:t>
            </w:r>
          </w:p>
          <w:p w14:paraId="45383D48"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p>
          <w:p w14:paraId="1993BE76"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Kerncompetentie 3: SaaS-</w:t>
            </w:r>
            <w:proofErr w:type="spellStart"/>
            <w:r w:rsidRPr="00A64B59">
              <w:rPr>
                <w:rFonts w:ascii="RijksoverheidSansText" w:hAnsi="RijksoverheidSansText" w:cs="Arial"/>
                <w:color w:val="000000"/>
                <w:spacing w:val="5"/>
                <w:sz w:val="19"/>
                <w:szCs w:val="19"/>
                <w:lang w:eastAsia="en-GB"/>
              </w:rPr>
              <w:t>to</w:t>
            </w:r>
            <w:proofErr w:type="spellEnd"/>
            <w:r w:rsidRPr="00A64B59">
              <w:rPr>
                <w:rFonts w:ascii="RijksoverheidSansText" w:hAnsi="RijksoverheidSansText" w:cs="Arial"/>
                <w:color w:val="000000"/>
                <w:spacing w:val="5"/>
                <w:sz w:val="19"/>
                <w:szCs w:val="19"/>
                <w:lang w:eastAsia="en-GB"/>
              </w:rPr>
              <w:t xml:space="preserve">-SaaS koppelingen  </w:t>
            </w:r>
          </w:p>
          <w:p w14:paraId="53FE7D66"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lastRenderedPageBreak/>
              <w:t>Kennis van en ervaring met het leggen van veilige SaaS-</w:t>
            </w:r>
            <w:proofErr w:type="spellStart"/>
            <w:r w:rsidRPr="00A64B59">
              <w:rPr>
                <w:rFonts w:ascii="RijksoverheidSansText" w:hAnsi="RijksoverheidSansText" w:cs="Arial"/>
                <w:color w:val="000000"/>
                <w:spacing w:val="5"/>
                <w:sz w:val="19"/>
                <w:szCs w:val="19"/>
                <w:lang w:eastAsia="en-GB"/>
              </w:rPr>
              <w:t>to</w:t>
            </w:r>
            <w:proofErr w:type="spellEnd"/>
            <w:r w:rsidRPr="00A64B59">
              <w:rPr>
                <w:rFonts w:ascii="RijksoverheidSansText" w:hAnsi="RijksoverheidSansText" w:cs="Arial"/>
                <w:color w:val="000000"/>
                <w:spacing w:val="5"/>
                <w:sz w:val="19"/>
                <w:szCs w:val="19"/>
                <w:lang w:eastAsia="en-GB"/>
              </w:rPr>
              <w:t>-SaaS koppelingen naar derden. Deze klantreferentie dient ten minste te voldoen aan de volgende voorwaarden:</w:t>
            </w:r>
          </w:p>
          <w:p w14:paraId="651D854C" w14:textId="13B42470"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Voorafgaand aan de daadwerkelijke in gebruik name van de koppeling hebben de volgende activiteiten plaatsgevonden en zijn de resultaten ervan gedocumenteerd:</w:t>
            </w:r>
          </w:p>
          <w:p w14:paraId="388FAD3F" w14:textId="00E69437" w:rsidR="00A64B59" w:rsidRPr="00A64B59" w:rsidRDefault="00A64B59" w:rsidP="00B938B6">
            <w:pPr>
              <w:pStyle w:val="Geenafstand"/>
              <w:numPr>
                <w:ilvl w:val="1"/>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De gegevens die over de koppeling worden getransporteerd zijn geclassificeerd (dataclassificatie);</w:t>
            </w:r>
          </w:p>
          <w:p w14:paraId="7AF60E4B" w14:textId="10036F1F" w:rsidR="00A64B59" w:rsidRPr="00A64B59" w:rsidRDefault="00A64B59" w:rsidP="00B938B6">
            <w:pPr>
              <w:pStyle w:val="Geenafstand"/>
              <w:numPr>
                <w:ilvl w:val="1"/>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Op basis van de dataclassificatie is een risicoanalyse uitgevoerd met betrekking tot de beschikbaarheid, vertrouwelijkheid, integriteit en onweerlegbaarheid van de gegevens die over de koppeling wordt getransporteerd;</w:t>
            </w:r>
          </w:p>
          <w:p w14:paraId="4C8F4D3B" w14:textId="6ECAA6DD" w:rsidR="00A64B59" w:rsidRPr="00A64B59" w:rsidRDefault="00A64B59" w:rsidP="00B938B6">
            <w:pPr>
              <w:pStyle w:val="Geenafstand"/>
              <w:numPr>
                <w:ilvl w:val="1"/>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Naar aanleiding van de vastgestelde beveiligingsrisico's uit de risicoanalyse zijn relevante risico beperkende beveiligingsmaatregelen gedefinieerd;</w:t>
            </w:r>
          </w:p>
          <w:p w14:paraId="30929F2F" w14:textId="6F706BBC" w:rsidR="00A64B59" w:rsidRPr="00A64B59" w:rsidRDefault="00A64B59" w:rsidP="00B938B6">
            <w:pPr>
              <w:pStyle w:val="Geenafstand"/>
              <w:numPr>
                <w:ilvl w:val="1"/>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De beveiligingsmaatregelen zijn geïmplementeerd. Eventuele restrisico's zijn geïdentificeerd en geaccepteerd door de eigenaar van de gegevens.</w:t>
            </w:r>
          </w:p>
          <w:p w14:paraId="03F1A43F" w14:textId="46E20A73"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De koppelingen maken gebruik van de meest recente standaard security protocollen en algoritmen en voldoen aan de ICT-Beveiligingsrichtlijnen voor Webapplicaties van het NCSC.</w:t>
            </w:r>
          </w:p>
          <w:p w14:paraId="6836B404"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p>
          <w:p w14:paraId="15A4E0F6"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Onwaarheden, onjuistheden of onvolledigheden ten aanzien van de opgegeven referenties kunnen leiden tot uitsluiting van de aanbesteding. De Aanbestedende dienst behoudt zich het recht voor de referentie op juistheid te controleren en indien er sprake is van onjuistheid hiervan aangifte te doen. Mocht blijken dat er een onjuist beroep wordt gedaan op een referentie dan leidt dit tot ongeldigheid van de Inschrijving.</w:t>
            </w:r>
          </w:p>
          <w:p w14:paraId="7156F93B"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p>
          <w:p w14:paraId="496EACC2" w14:textId="30A451A8" w:rsidR="00A64B59" w:rsidRPr="00790F65"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Inschrijver dient Bijlage V Klantreferenties voor alle (3) kerncompetenties volledig en naar waarheid in te vullen en te uploaden in </w:t>
            </w:r>
            <w:proofErr w:type="spellStart"/>
            <w:r w:rsidRPr="00A64B59">
              <w:rPr>
                <w:rFonts w:ascii="RijksoverheidSansText" w:hAnsi="RijksoverheidSansText" w:cs="Arial"/>
                <w:color w:val="000000"/>
                <w:spacing w:val="5"/>
                <w:sz w:val="19"/>
                <w:szCs w:val="19"/>
                <w:lang w:eastAsia="en-GB"/>
              </w:rPr>
              <w:t>TenderNed</w:t>
            </w:r>
            <w:proofErr w:type="spellEnd"/>
            <w:r w:rsidRPr="00A64B59">
              <w:rPr>
                <w:rFonts w:ascii="RijksoverheidSansText" w:hAnsi="RijksoverheidSansText" w:cs="Arial"/>
                <w:color w:val="000000"/>
                <w:spacing w:val="5"/>
                <w:sz w:val="19"/>
                <w:szCs w:val="19"/>
                <w:lang w:eastAsia="en-GB"/>
              </w:rPr>
              <w:t xml:space="preserve"> en daarmee aan te tonen dat u voldoet aan de gevraagde kerncompetenties.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657C2" w14:textId="77777777" w:rsidR="00A64B59" w:rsidRPr="00345AD4" w:rsidRDefault="00A64B59" w:rsidP="00345AD4">
            <w:pPr>
              <w:pStyle w:val="INKStandaard"/>
              <w:spacing w:line="360" w:lineRule="auto"/>
              <w:rPr>
                <w:rFonts w:ascii="RijksoverheidSansText" w:hAnsi="RijksoverheidSansText"/>
                <w:szCs w:val="19"/>
                <w:lang w:eastAsia="nl-NL"/>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179AD" w14:textId="75A3F5CB" w:rsidR="00A64B59" w:rsidRPr="00345AD4" w:rsidRDefault="00A64B59" w:rsidP="00345AD4">
            <w:pPr>
              <w:pStyle w:val="INKStandaard"/>
              <w:spacing w:line="360" w:lineRule="auto"/>
              <w:rPr>
                <w:rFonts w:ascii="RijksoverheidSansText" w:hAnsi="RijksoverheidSansText" w:cs="Arial"/>
                <w:szCs w:val="19"/>
              </w:rPr>
            </w:pPr>
            <w:r w:rsidRPr="00A64B59">
              <w:rPr>
                <w:rFonts w:ascii="RijksoverheidSansText" w:hAnsi="RijksoverheidSansText" w:cs="Arial"/>
                <w:szCs w:val="19"/>
              </w:rPr>
              <w:t>BD, par. 5.4.2.</w:t>
            </w:r>
            <w:r>
              <w:rPr>
                <w:rFonts w:ascii="RijksoverheidSansText" w:hAnsi="RijksoverheidSansText" w:cs="Arial"/>
                <w:szCs w:val="19"/>
              </w:rPr>
              <w:t>3</w:t>
            </w:r>
          </w:p>
        </w:tc>
      </w:tr>
      <w:tr w:rsidR="00A64B59" w:rsidRPr="00345AD4" w14:paraId="384BC353"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E505F" w14:textId="4A874BC2" w:rsidR="00A64B59" w:rsidRPr="00345AD4" w:rsidRDefault="00A64B59" w:rsidP="00345AD4">
            <w:pPr>
              <w:pStyle w:val="INKStandaard"/>
              <w:spacing w:line="360" w:lineRule="auto"/>
              <w:rPr>
                <w:rFonts w:ascii="RijksoverheidSansText" w:hAnsi="RijksoverheidSansText"/>
                <w:szCs w:val="19"/>
              </w:rPr>
            </w:pPr>
            <w:r>
              <w:rPr>
                <w:rFonts w:ascii="RijksoverheidSansText" w:hAnsi="RijksoverheidSansText"/>
                <w:szCs w:val="19"/>
              </w:rPr>
              <w:t>GE5</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2E235A" w14:textId="45CE9D3E" w:rsidR="00A64B59" w:rsidRPr="00790F65" w:rsidRDefault="00A64B59" w:rsidP="00A64B59">
            <w:pPr>
              <w:pStyle w:val="Tabel"/>
              <w:spacing w:line="360" w:lineRule="auto"/>
              <w:rPr>
                <w:rFonts w:ascii="RijksoverheidSansText" w:hAnsi="RijksoverheidSansText"/>
                <w:sz w:val="19"/>
                <w:szCs w:val="19"/>
              </w:rPr>
            </w:pPr>
            <w:r w:rsidRPr="00A64B59">
              <w:rPr>
                <w:rFonts w:ascii="RijksoverheidSansText" w:hAnsi="RijksoverheidSansText"/>
                <w:sz w:val="19"/>
                <w:szCs w:val="19"/>
              </w:rPr>
              <w:t>Inschrijver, en eventuele leden van een samenwerkingsverband en/of hun onderaannemers, overlegt/overleggen na de mededeling van de gunningsbeslissing een gedragsverklaring aanbesteding in de zin van hoofdstuk 4.1 Aw2012.</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F218A" w14:textId="77777777" w:rsidR="00A64B59" w:rsidRPr="00345AD4" w:rsidRDefault="00A64B59" w:rsidP="00345AD4">
            <w:pPr>
              <w:pStyle w:val="INKStandaard"/>
              <w:spacing w:line="360" w:lineRule="auto"/>
              <w:rPr>
                <w:rFonts w:ascii="RijksoverheidSansText" w:hAnsi="RijksoverheidSansText"/>
                <w:szCs w:val="19"/>
                <w:lang w:eastAsia="nl-NL"/>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68FEA" w14:textId="2171C98B" w:rsidR="00A64B59" w:rsidRPr="00345AD4" w:rsidRDefault="00A64B59" w:rsidP="00345AD4">
            <w:pPr>
              <w:pStyle w:val="INKStandaard"/>
              <w:spacing w:line="360" w:lineRule="auto"/>
              <w:rPr>
                <w:rFonts w:ascii="RijksoverheidSansText" w:hAnsi="RijksoverheidSansText" w:cs="Arial"/>
                <w:szCs w:val="19"/>
              </w:rPr>
            </w:pPr>
            <w:r w:rsidRPr="00A64B59">
              <w:rPr>
                <w:rFonts w:ascii="RijksoverheidSansText" w:hAnsi="RijksoverheidSansText" w:cs="Arial"/>
                <w:szCs w:val="19"/>
              </w:rPr>
              <w:t>BD, par. 5.4.</w:t>
            </w:r>
            <w:r>
              <w:rPr>
                <w:rFonts w:ascii="RijksoverheidSansText" w:hAnsi="RijksoverheidSansText" w:cs="Arial"/>
                <w:szCs w:val="19"/>
              </w:rPr>
              <w:t>3</w:t>
            </w:r>
          </w:p>
        </w:tc>
      </w:tr>
      <w:tr w:rsidR="000C4362" w:rsidRPr="00345AD4" w14:paraId="6AEA31DC"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BBB15" w14:textId="0FCE709D" w:rsidR="000C4362" w:rsidRPr="00345AD4" w:rsidRDefault="000C4362" w:rsidP="00345AD4">
            <w:pPr>
              <w:pStyle w:val="INKStandaard"/>
              <w:spacing w:line="360" w:lineRule="auto"/>
              <w:rPr>
                <w:rFonts w:ascii="RijksoverheidSansText" w:hAnsi="RijksoverheidSansText"/>
                <w:szCs w:val="19"/>
              </w:rPr>
            </w:pPr>
            <w:r w:rsidRPr="00345AD4">
              <w:rPr>
                <w:rFonts w:ascii="RijksoverheidSansText" w:hAnsi="RijksoverheidSansText"/>
                <w:szCs w:val="19"/>
              </w:rPr>
              <w:t>GUE1</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D27ED" w14:textId="77777777" w:rsidR="00A64B59" w:rsidRPr="00A64B59" w:rsidRDefault="00A64B59" w:rsidP="00A64B59">
            <w:pPr>
              <w:pStyle w:val="Geenafstand"/>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De Oplossing biedt de mogelijkheid om (Persoons)Gegevens te zoeken in alle relevante velden (query), waarbij het mogelijk is om selectiefilters gecombineerd in te stellen. Op dit moment zijn dat de volgende velden: </w:t>
            </w:r>
          </w:p>
          <w:p w14:paraId="2CC195FA" w14:textId="1D5E6DB6"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(delen van) namen Assessmenttemplates/ Assessmentprogramma’s;</w:t>
            </w:r>
          </w:p>
          <w:p w14:paraId="19A35A6F" w14:textId="4AA3B309"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(delen van) namen uitvoerende psychologen, onderzoeken of specifieke Assessmentprogramma’s uitgevoerd in een bepaalde periode en op bepaalde datum;</w:t>
            </w:r>
          </w:p>
          <w:p w14:paraId="2AD11A29" w14:textId="05184AE5"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lastRenderedPageBreak/>
              <w:t>intake uitgevoerd door;</w:t>
            </w:r>
          </w:p>
          <w:p w14:paraId="32E55576" w14:textId="0FFDF8E1"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aanmaakdatum en aanmaakperiode Dossier;</w:t>
            </w:r>
          </w:p>
          <w:p w14:paraId="230C5D0C" w14:textId="1D41805F"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user </w:t>
            </w:r>
            <w:proofErr w:type="spellStart"/>
            <w:r w:rsidRPr="00A64B59">
              <w:rPr>
                <w:rFonts w:ascii="RijksoverheidSansText" w:hAnsi="RijksoverheidSansText" w:cs="Arial"/>
                <w:color w:val="000000"/>
                <w:spacing w:val="5"/>
                <w:sz w:val="19"/>
                <w:szCs w:val="19"/>
                <w:lang w:eastAsia="en-GB"/>
              </w:rPr>
              <w:t>identifier</w:t>
            </w:r>
            <w:proofErr w:type="spellEnd"/>
            <w:r w:rsidRPr="00A64B59">
              <w:rPr>
                <w:rFonts w:ascii="RijksoverheidSansText" w:hAnsi="RijksoverheidSansText" w:cs="Arial"/>
                <w:color w:val="000000"/>
                <w:spacing w:val="5"/>
                <w:sz w:val="19"/>
                <w:szCs w:val="19"/>
                <w:lang w:eastAsia="en-GB"/>
              </w:rPr>
              <w:t>;</w:t>
            </w:r>
          </w:p>
          <w:p w14:paraId="2C5A4C49" w14:textId="74E66B90"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username; </w:t>
            </w:r>
          </w:p>
          <w:p w14:paraId="1F2D4578" w14:textId="46B97636"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Persoonsgegevens (email, achternaam, voornaam, geboortedatum);</w:t>
            </w:r>
          </w:p>
          <w:p w14:paraId="26CEC1DF" w14:textId="53F8DC0B" w:rsidR="00A64B59" w:rsidRPr="00A64B59" w:rsidRDefault="00A64B59" w:rsidP="00B938B6">
            <w:pPr>
              <w:pStyle w:val="Geenafstand"/>
              <w:numPr>
                <w:ilvl w:val="0"/>
                <w:numId w:val="6"/>
              </w:numPr>
              <w:spacing w:line="360" w:lineRule="auto"/>
              <w:rPr>
                <w:rFonts w:ascii="RijksoverheidSansText" w:hAnsi="RijksoverheidSansText" w:cs="Arial"/>
                <w:color w:val="000000"/>
                <w:spacing w:val="5"/>
                <w:sz w:val="19"/>
                <w:szCs w:val="19"/>
                <w:lang w:eastAsia="en-GB"/>
              </w:rPr>
            </w:pPr>
            <w:r w:rsidRPr="00A64B59">
              <w:rPr>
                <w:rFonts w:ascii="RijksoverheidSansText" w:hAnsi="RijksoverheidSansText" w:cs="Arial"/>
                <w:color w:val="000000"/>
                <w:spacing w:val="5"/>
                <w:sz w:val="19"/>
                <w:szCs w:val="19"/>
                <w:lang w:eastAsia="en-GB"/>
              </w:rPr>
              <w:t xml:space="preserve">status Dossier (opdrachtformulier </w:t>
            </w:r>
            <w:proofErr w:type="spellStart"/>
            <w:r w:rsidRPr="00A64B59">
              <w:rPr>
                <w:rFonts w:ascii="RijksoverheidSansText" w:hAnsi="RijksoverheidSansText" w:cs="Arial"/>
                <w:color w:val="000000"/>
                <w:spacing w:val="5"/>
                <w:sz w:val="19"/>
                <w:szCs w:val="19"/>
                <w:lang w:eastAsia="en-GB"/>
              </w:rPr>
              <w:t>geupload</w:t>
            </w:r>
            <w:proofErr w:type="spellEnd"/>
            <w:r w:rsidRPr="00A64B59">
              <w:rPr>
                <w:rFonts w:ascii="RijksoverheidSansText" w:hAnsi="RijksoverheidSansText" w:cs="Arial"/>
                <w:color w:val="000000"/>
                <w:spacing w:val="5"/>
                <w:sz w:val="19"/>
                <w:szCs w:val="19"/>
                <w:lang w:eastAsia="en-GB"/>
              </w:rPr>
              <w:t>, intake doorgezet naar adviseur, uitnodigingsmail verstuurd, rapport verzonden naar Kandidaat voor toestemming, toestemming gegeven, toestemming geweigerd, vervolggesprek gepland, vervolggesprek plaatsgevonden, teruggetrokken door opdrachtgever, teruggetrokken door Deelnemer);</w:t>
            </w:r>
          </w:p>
          <w:p w14:paraId="69151CFF" w14:textId="64F0411B" w:rsidR="000C4362" w:rsidRPr="00345AD4" w:rsidRDefault="00A64B59" w:rsidP="00B938B6">
            <w:pPr>
              <w:pStyle w:val="Geenafstand"/>
              <w:numPr>
                <w:ilvl w:val="0"/>
                <w:numId w:val="7"/>
              </w:numPr>
              <w:spacing w:line="360" w:lineRule="auto"/>
              <w:rPr>
                <w:rFonts w:ascii="RijksoverheidSansText" w:hAnsi="RijksoverheidSansText" w:cs="Arial"/>
                <w:sz w:val="19"/>
                <w:szCs w:val="19"/>
              </w:rPr>
            </w:pPr>
            <w:r w:rsidRPr="00A64B59">
              <w:rPr>
                <w:rFonts w:ascii="RijksoverheidSansText" w:hAnsi="RijksoverheidSansText" w:cs="Arial"/>
                <w:color w:val="000000"/>
                <w:spacing w:val="5"/>
                <w:sz w:val="19"/>
                <w:szCs w:val="19"/>
                <w:lang w:eastAsia="en-GB"/>
              </w:rPr>
              <w:t>•</w:t>
            </w:r>
            <w:r w:rsidRPr="00A64B59">
              <w:rPr>
                <w:rFonts w:ascii="RijksoverheidSansText" w:hAnsi="RijksoverheidSansText" w:cs="Arial"/>
                <w:color w:val="000000"/>
                <w:spacing w:val="5"/>
                <w:sz w:val="19"/>
                <w:szCs w:val="19"/>
                <w:lang w:eastAsia="en-GB"/>
              </w:rPr>
              <w:tab/>
              <w:t>werk- en denkniveau (basis/elementair, VMBO, HAVO, VWO, MBO, HBO, WO, Post WO).</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0652F4" w14:textId="77777777" w:rsidR="000C4362" w:rsidRPr="00345AD4" w:rsidRDefault="000C4362" w:rsidP="00345AD4">
            <w:pPr>
              <w:pStyle w:val="INKStandaard"/>
              <w:spacing w:line="360" w:lineRule="auto"/>
              <w:rPr>
                <w:rFonts w:ascii="RijksoverheidSansText" w:hAnsi="RijksoverheidSansText"/>
                <w:szCs w:val="19"/>
                <w:lang w:eastAsia="nl-NL"/>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A93F33" w14:textId="14D06374" w:rsidR="000C4362" w:rsidRPr="00345AD4" w:rsidRDefault="000C4362" w:rsidP="00345AD4">
            <w:pPr>
              <w:pStyle w:val="INKStandaard"/>
              <w:spacing w:line="360" w:lineRule="auto"/>
              <w:rPr>
                <w:rFonts w:ascii="RijksoverheidSansText" w:hAnsi="RijksoverheidSansText" w:cs="Arial"/>
                <w:szCs w:val="19"/>
              </w:rPr>
            </w:pPr>
            <w:r w:rsidRPr="00345AD4">
              <w:rPr>
                <w:rFonts w:ascii="RijksoverheidSansText" w:hAnsi="RijksoverheidSansText" w:cs="Arial"/>
                <w:szCs w:val="19"/>
              </w:rPr>
              <w:t xml:space="preserve">Bijlage A, </w:t>
            </w:r>
            <w:r w:rsidR="00A64B59">
              <w:rPr>
                <w:rFonts w:ascii="RijksoverheidSansText" w:hAnsi="RijksoverheidSansText" w:cs="Arial"/>
                <w:szCs w:val="19"/>
              </w:rPr>
              <w:t>Hoofdstuk 2</w:t>
            </w:r>
          </w:p>
        </w:tc>
      </w:tr>
      <w:tr w:rsidR="000C4362" w:rsidRPr="00345AD4" w14:paraId="5E5F83C3"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C8B0F6" w14:textId="662812B9" w:rsidR="000C4362" w:rsidRPr="00345AD4" w:rsidRDefault="000C4362" w:rsidP="00345AD4">
            <w:pPr>
              <w:pStyle w:val="INKStandaard"/>
              <w:spacing w:line="360" w:lineRule="auto"/>
              <w:rPr>
                <w:rFonts w:ascii="RijksoverheidSansText" w:hAnsi="RijksoverheidSansText"/>
                <w:szCs w:val="19"/>
              </w:rPr>
            </w:pPr>
            <w:r w:rsidRPr="00345AD4">
              <w:rPr>
                <w:rFonts w:ascii="RijksoverheidSansText" w:hAnsi="RijksoverheidSansText"/>
                <w:szCs w:val="19"/>
              </w:rPr>
              <w:t>GUE2</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9B1B1" w14:textId="77E3BF27" w:rsidR="000C4362" w:rsidRPr="00345AD4" w:rsidRDefault="00DB4194" w:rsidP="00790F65">
            <w:pPr>
              <w:pStyle w:val="INKStandaard"/>
              <w:spacing w:line="360" w:lineRule="auto"/>
              <w:rPr>
                <w:rFonts w:ascii="RijksoverheidSansText" w:hAnsi="RijksoverheidSansText"/>
                <w:szCs w:val="19"/>
              </w:rPr>
            </w:pPr>
            <w:r w:rsidRPr="00DB4194">
              <w:rPr>
                <w:rFonts w:ascii="RijksoverheidSansText" w:hAnsi="RijksoverheidSansText" w:cs="Arial"/>
                <w:color w:val="000000"/>
                <w:szCs w:val="19"/>
                <w:lang w:eastAsia="en-GB"/>
              </w:rPr>
              <w:t>De Oplossing ondersteunt de Nederlandse taal.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62DBD3" w14:textId="77777777" w:rsidR="000C4362" w:rsidRPr="00345AD4" w:rsidRDefault="000C4362" w:rsidP="00345AD4">
            <w:pPr>
              <w:pStyle w:val="INKStandaard"/>
              <w:spacing w:line="360" w:lineRule="auto"/>
              <w:rPr>
                <w:rFonts w:ascii="RijksoverheidSansText" w:hAnsi="RijksoverheidSansText"/>
                <w:szCs w:val="19"/>
                <w:lang w:eastAsia="nl-NL"/>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97DF54" w14:textId="3698BFA6" w:rsidR="000C4362" w:rsidRPr="00345AD4" w:rsidRDefault="00F46BCC" w:rsidP="00345AD4">
            <w:pPr>
              <w:pStyle w:val="INKStandaard"/>
              <w:spacing w:line="360" w:lineRule="auto"/>
              <w:rPr>
                <w:rFonts w:ascii="RijksoverheidSansText" w:hAnsi="RijksoverheidSansText"/>
                <w:szCs w:val="19"/>
              </w:rPr>
            </w:pPr>
            <w:r w:rsidRPr="00345AD4">
              <w:rPr>
                <w:rFonts w:ascii="RijksoverheidSansText" w:hAnsi="RijksoverheidSansText" w:cs="Arial"/>
                <w:szCs w:val="19"/>
              </w:rPr>
              <w:t xml:space="preserve">Bijlage A, </w:t>
            </w:r>
            <w:r w:rsidR="00A64B59">
              <w:rPr>
                <w:rFonts w:ascii="RijksoverheidSansText" w:hAnsi="RijksoverheidSansText" w:cs="Arial"/>
                <w:szCs w:val="19"/>
              </w:rPr>
              <w:t>Hoofdstuk 2</w:t>
            </w:r>
          </w:p>
        </w:tc>
      </w:tr>
      <w:tr w:rsidR="000C4362" w:rsidRPr="00345AD4" w14:paraId="54077F80"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4EBF90" w14:textId="2A6328E3" w:rsidR="000C4362" w:rsidRPr="00345AD4" w:rsidRDefault="000C4362" w:rsidP="00345AD4">
            <w:pPr>
              <w:pStyle w:val="INKStandaard"/>
              <w:spacing w:line="360" w:lineRule="auto"/>
              <w:rPr>
                <w:rFonts w:ascii="RijksoverheidSansText" w:hAnsi="RijksoverheidSansText"/>
                <w:szCs w:val="19"/>
              </w:rPr>
            </w:pPr>
            <w:r w:rsidRPr="00345AD4">
              <w:rPr>
                <w:rFonts w:ascii="RijksoverheidSansText" w:hAnsi="RijksoverheidSansText"/>
                <w:szCs w:val="19"/>
              </w:rPr>
              <w:t>GUE3</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17A41F" w14:textId="65423C37" w:rsidR="000C4362" w:rsidRPr="00345AD4" w:rsidRDefault="00DB4194" w:rsidP="00345AD4">
            <w:pPr>
              <w:pStyle w:val="INKStandaard"/>
              <w:spacing w:line="360" w:lineRule="auto"/>
              <w:rPr>
                <w:rFonts w:ascii="RijksoverheidSansText" w:hAnsi="RijksoverheidSansText"/>
                <w:szCs w:val="19"/>
              </w:rPr>
            </w:pPr>
            <w:r w:rsidRPr="00DB4194">
              <w:rPr>
                <w:rFonts w:ascii="RijksoverheidSansText" w:hAnsi="RijksoverheidSansText" w:cs="Arial"/>
                <w:color w:val="000000"/>
                <w:szCs w:val="19"/>
                <w:lang w:eastAsia="en-GB"/>
              </w:rPr>
              <w:t>De Oplossing voorziet in de mogelijkheid van een deelnemersomgeving waarin communicatie en instructies ook in de Engelse taal zijn, zodat ook Deelnemers met Engels als voertaal bediend kunnen worden.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000491" w14:textId="77777777" w:rsidR="000C4362" w:rsidRPr="00345AD4" w:rsidRDefault="000C4362" w:rsidP="00345AD4">
            <w:pPr>
              <w:pStyle w:val="INKStandaard"/>
              <w:spacing w:line="360" w:lineRule="auto"/>
              <w:rPr>
                <w:rFonts w:ascii="RijksoverheidSansText" w:hAnsi="RijksoverheidSansText"/>
                <w:szCs w:val="19"/>
                <w:lang w:eastAsia="nl-NL"/>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BF734" w14:textId="4FF220DE" w:rsidR="000C4362" w:rsidRPr="00345AD4" w:rsidRDefault="00F46BCC" w:rsidP="00345AD4">
            <w:pPr>
              <w:pStyle w:val="INKStandaard"/>
              <w:spacing w:line="360" w:lineRule="auto"/>
              <w:rPr>
                <w:rFonts w:ascii="RijksoverheidSansText" w:hAnsi="RijksoverheidSansText"/>
                <w:szCs w:val="19"/>
              </w:rPr>
            </w:pPr>
            <w:r w:rsidRPr="00345AD4">
              <w:rPr>
                <w:rFonts w:ascii="RijksoverheidSansText" w:hAnsi="RijksoverheidSansText" w:cs="Arial"/>
                <w:szCs w:val="19"/>
              </w:rPr>
              <w:t xml:space="preserve">Bijlage A, </w:t>
            </w:r>
            <w:r w:rsidR="00DB4194">
              <w:rPr>
                <w:rFonts w:ascii="RijksoverheidSansText" w:hAnsi="RijksoverheidSansText" w:cs="Arial"/>
                <w:szCs w:val="19"/>
              </w:rPr>
              <w:t>Hoofdstuk 2</w:t>
            </w:r>
          </w:p>
        </w:tc>
      </w:tr>
      <w:tr w:rsidR="000C4362" w:rsidRPr="00345AD4" w14:paraId="07F5B976"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23C6" w14:textId="39245299" w:rsidR="000C4362" w:rsidRPr="00345AD4" w:rsidRDefault="000C4362" w:rsidP="00345AD4">
            <w:pPr>
              <w:pStyle w:val="Standaardrijksstijl"/>
              <w:spacing w:line="360" w:lineRule="auto"/>
              <w:rPr>
                <w:szCs w:val="19"/>
              </w:rPr>
            </w:pPr>
            <w:r w:rsidRPr="00345AD4">
              <w:rPr>
                <w:szCs w:val="19"/>
              </w:rPr>
              <w:t>GUE4</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0967A" w14:textId="77777777" w:rsidR="00DB4194" w:rsidRPr="00DB4194" w:rsidRDefault="00DB4194" w:rsidP="00DB4194">
            <w:pPr>
              <w:pStyle w:val="Standaardrijksstijl"/>
              <w:spacing w:line="360" w:lineRule="auto"/>
              <w:rPr>
                <w:szCs w:val="19"/>
                <w:lang w:eastAsia="en-GB"/>
              </w:rPr>
            </w:pPr>
            <w:r w:rsidRPr="00DB4194">
              <w:rPr>
                <w:szCs w:val="19"/>
                <w:lang w:eastAsia="en-GB"/>
              </w:rPr>
              <w:t xml:space="preserve">De Oplossing biedt de mogelijkheid om templates voor Assessmentprogramma’s, afgestemd op de klantvraag, vast te leggen en te bewaren. Hieronder wordt ten minste verstaan: </w:t>
            </w:r>
          </w:p>
          <w:p w14:paraId="77B989C1" w14:textId="3E8D8224" w:rsidR="00DB4194" w:rsidRPr="00DB4194" w:rsidRDefault="00DB4194" w:rsidP="00B938B6">
            <w:pPr>
              <w:pStyle w:val="Standaardrijksstijl"/>
              <w:numPr>
                <w:ilvl w:val="0"/>
                <w:numId w:val="7"/>
              </w:numPr>
              <w:spacing w:line="360" w:lineRule="auto"/>
              <w:rPr>
                <w:szCs w:val="19"/>
                <w:lang w:eastAsia="en-GB"/>
              </w:rPr>
            </w:pPr>
            <w:r w:rsidRPr="00DB4194">
              <w:rPr>
                <w:szCs w:val="19"/>
                <w:lang w:eastAsia="en-GB"/>
              </w:rPr>
              <w:t>Welke Testen en onderdelen deel uitmaken van het Assessmentprogramma;</w:t>
            </w:r>
          </w:p>
          <w:p w14:paraId="23E69D3D" w14:textId="55C6656F" w:rsidR="00DB4194" w:rsidRPr="00DB4194" w:rsidRDefault="00DB4194" w:rsidP="00B938B6">
            <w:pPr>
              <w:pStyle w:val="Standaardrijksstijl"/>
              <w:numPr>
                <w:ilvl w:val="0"/>
                <w:numId w:val="7"/>
              </w:numPr>
              <w:spacing w:line="360" w:lineRule="auto"/>
              <w:rPr>
                <w:szCs w:val="19"/>
                <w:lang w:eastAsia="en-GB"/>
              </w:rPr>
            </w:pPr>
            <w:r w:rsidRPr="00DB4194">
              <w:rPr>
                <w:szCs w:val="19"/>
                <w:lang w:eastAsia="en-GB"/>
              </w:rPr>
              <w:t>Welke huiswerkopdrachten van toepassing zijn;</w:t>
            </w:r>
          </w:p>
          <w:p w14:paraId="79702756" w14:textId="6188D79D" w:rsidR="000C4362" w:rsidRPr="00345AD4" w:rsidRDefault="00DB4194" w:rsidP="00B938B6">
            <w:pPr>
              <w:pStyle w:val="Standaardrijksstijl"/>
              <w:numPr>
                <w:ilvl w:val="0"/>
                <w:numId w:val="7"/>
              </w:numPr>
              <w:spacing w:line="360" w:lineRule="auto"/>
              <w:rPr>
                <w:szCs w:val="19"/>
              </w:rPr>
            </w:pPr>
            <w:r w:rsidRPr="00DB4194">
              <w:rPr>
                <w:szCs w:val="19"/>
                <w:lang w:eastAsia="en-GB"/>
              </w:rPr>
              <w:t>Wat de tijdsplanning wordt.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20839"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267D3" w14:textId="69C76EA1" w:rsidR="000C4362" w:rsidRPr="00345AD4" w:rsidRDefault="00F46BCC" w:rsidP="00790F65">
            <w:pPr>
              <w:pStyle w:val="Standaardrijksstijl"/>
              <w:spacing w:line="360" w:lineRule="auto"/>
              <w:rPr>
                <w:szCs w:val="19"/>
              </w:rPr>
            </w:pPr>
            <w:r w:rsidRPr="00345AD4">
              <w:rPr>
                <w:szCs w:val="19"/>
              </w:rPr>
              <w:t xml:space="preserve">Bijlage A, Par </w:t>
            </w:r>
            <w:r w:rsidR="00790F65">
              <w:rPr>
                <w:szCs w:val="19"/>
              </w:rPr>
              <w:t>2.</w:t>
            </w:r>
            <w:r w:rsidR="00DB4194">
              <w:rPr>
                <w:szCs w:val="19"/>
              </w:rPr>
              <w:t>1.</w:t>
            </w:r>
          </w:p>
        </w:tc>
      </w:tr>
      <w:tr w:rsidR="000C4362" w:rsidRPr="00345AD4" w14:paraId="1E70288E"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BFBB92" w14:textId="031FEEB7" w:rsidR="000C4362" w:rsidRPr="00345AD4" w:rsidRDefault="000C4362" w:rsidP="00345AD4">
            <w:pPr>
              <w:pStyle w:val="Standaardrijksstijl"/>
              <w:spacing w:line="360" w:lineRule="auto"/>
              <w:rPr>
                <w:szCs w:val="19"/>
              </w:rPr>
            </w:pPr>
            <w:r w:rsidRPr="00345AD4">
              <w:rPr>
                <w:szCs w:val="19"/>
              </w:rPr>
              <w:t>GUE5</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8BCEAB" w14:textId="465E794A" w:rsidR="000C4362" w:rsidRPr="00345AD4" w:rsidRDefault="00DB4194" w:rsidP="00345AD4">
            <w:pPr>
              <w:pStyle w:val="Standaardrijksstijl"/>
              <w:spacing w:line="360" w:lineRule="auto"/>
              <w:rPr>
                <w:szCs w:val="19"/>
              </w:rPr>
            </w:pPr>
            <w:r w:rsidRPr="00DB4194">
              <w:rPr>
                <w:szCs w:val="19"/>
                <w:lang w:eastAsia="en-GB"/>
              </w:rPr>
              <w:t>De Oplossing biedt de mogelijkheid om op basis van een template Assessmentsprogramma specifieke Assessmentsprogramma’s te maken. Deze dienen tussentijds aangepast te kunnen worden. Ook specifieke afspraken, aantekeningen en documenten moeten toegevoegd kunnen worden aan het Dossier van een individuele Deelnemer.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844EEA"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D423DA" w14:textId="75F32E15" w:rsidR="000C4362" w:rsidRPr="00345AD4" w:rsidRDefault="00790F65" w:rsidP="00345AD4">
            <w:pPr>
              <w:pStyle w:val="Standaardrijksstijl"/>
              <w:spacing w:line="360" w:lineRule="auto"/>
              <w:rPr>
                <w:szCs w:val="19"/>
              </w:rPr>
            </w:pPr>
            <w:r>
              <w:rPr>
                <w:szCs w:val="19"/>
              </w:rPr>
              <w:t xml:space="preserve">Bijlage A, Par </w:t>
            </w:r>
            <w:r w:rsidR="00DB4194">
              <w:rPr>
                <w:szCs w:val="19"/>
              </w:rPr>
              <w:t>2.1.</w:t>
            </w:r>
          </w:p>
        </w:tc>
      </w:tr>
      <w:tr w:rsidR="000C4362" w:rsidRPr="00345AD4" w14:paraId="312A0CF8"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09891" w14:textId="2D7E4B93" w:rsidR="000C4362" w:rsidRPr="00345AD4" w:rsidRDefault="000C4362" w:rsidP="00345AD4">
            <w:pPr>
              <w:pStyle w:val="Standaardrijksstijl"/>
              <w:spacing w:line="360" w:lineRule="auto"/>
              <w:rPr>
                <w:szCs w:val="19"/>
              </w:rPr>
            </w:pPr>
            <w:r w:rsidRPr="00345AD4">
              <w:rPr>
                <w:szCs w:val="19"/>
              </w:rPr>
              <w:t>GUE6</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2EFB0F" w14:textId="3777F722" w:rsidR="000C4362" w:rsidRPr="00345AD4" w:rsidRDefault="00DB4194" w:rsidP="00345AD4">
            <w:pPr>
              <w:pStyle w:val="Standaardrijksstijl"/>
              <w:spacing w:line="360" w:lineRule="auto"/>
              <w:rPr>
                <w:szCs w:val="19"/>
              </w:rPr>
            </w:pPr>
            <w:r w:rsidRPr="00DB4194">
              <w:rPr>
                <w:szCs w:val="19"/>
                <w:lang w:eastAsia="en-GB"/>
              </w:rPr>
              <w:t>Assessmentprogramma’s dienen gekoppeld te kunnen worden aan een of meerdere Deelnemers.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2351B"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9C31AA" w14:textId="56F1D3DD" w:rsidR="000C4362" w:rsidRPr="00345AD4" w:rsidRDefault="00790F65" w:rsidP="00345AD4">
            <w:pPr>
              <w:pStyle w:val="Standaardrijksstijl"/>
              <w:spacing w:line="360" w:lineRule="auto"/>
              <w:rPr>
                <w:szCs w:val="19"/>
              </w:rPr>
            </w:pPr>
            <w:r>
              <w:rPr>
                <w:szCs w:val="19"/>
              </w:rPr>
              <w:t xml:space="preserve">Bijlage A, Par </w:t>
            </w:r>
            <w:r w:rsidR="00DB4194">
              <w:rPr>
                <w:szCs w:val="19"/>
              </w:rPr>
              <w:t>2.1.</w:t>
            </w:r>
          </w:p>
        </w:tc>
      </w:tr>
      <w:tr w:rsidR="000C4362" w:rsidRPr="00345AD4" w14:paraId="7A1ADBF6"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69DC5A" w14:textId="16E48FD1" w:rsidR="000C4362" w:rsidRPr="00345AD4" w:rsidRDefault="000C4362" w:rsidP="00345AD4">
            <w:pPr>
              <w:pStyle w:val="Standaardrijksstijl"/>
              <w:spacing w:line="360" w:lineRule="auto"/>
              <w:rPr>
                <w:szCs w:val="19"/>
              </w:rPr>
            </w:pPr>
            <w:r w:rsidRPr="00345AD4">
              <w:rPr>
                <w:szCs w:val="19"/>
              </w:rPr>
              <w:t>GUE7</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3758A3" w14:textId="1601FD28" w:rsidR="000C4362" w:rsidRPr="00790F65" w:rsidRDefault="00DB4194" w:rsidP="009D165F">
            <w:pPr>
              <w:suppressAutoHyphens w:val="0"/>
              <w:autoSpaceDE w:val="0"/>
              <w:adjustRightInd w:val="0"/>
              <w:spacing w:line="360" w:lineRule="auto"/>
              <w:textAlignment w:val="auto"/>
              <w:rPr>
                <w:rFonts w:ascii="RijksoverheidSansText" w:hAnsi="RijksoverheidSansText" w:cs="Arial"/>
                <w:color w:val="000000"/>
                <w:spacing w:val="5"/>
                <w:sz w:val="19"/>
                <w:szCs w:val="19"/>
                <w:lang w:eastAsia="en-GB"/>
              </w:rPr>
            </w:pPr>
            <w:r w:rsidRPr="00DB4194">
              <w:rPr>
                <w:rFonts w:ascii="RijksoverheidSansText" w:hAnsi="RijksoverheidSansText" w:cs="Arial"/>
                <w:color w:val="000000"/>
                <w:spacing w:val="5"/>
                <w:sz w:val="19"/>
                <w:szCs w:val="19"/>
                <w:lang w:eastAsia="en-GB"/>
              </w:rPr>
              <w:t>De Oplossing biedt de Deelnemer inzicht en overzicht in wat van hem verlangd wordt ter voorbereiding op en tijdens het Assessment.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04D4B"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B1F543" w14:textId="3966930F" w:rsidR="000C4362" w:rsidRPr="00345AD4" w:rsidRDefault="00790F65" w:rsidP="00345AD4">
            <w:pPr>
              <w:pStyle w:val="Standaardrijksstijl"/>
              <w:spacing w:line="360" w:lineRule="auto"/>
              <w:rPr>
                <w:szCs w:val="19"/>
              </w:rPr>
            </w:pPr>
            <w:r>
              <w:rPr>
                <w:szCs w:val="19"/>
              </w:rPr>
              <w:t xml:space="preserve">Bijlage A, Par </w:t>
            </w:r>
            <w:r w:rsidR="00DB4194">
              <w:rPr>
                <w:szCs w:val="19"/>
              </w:rPr>
              <w:t>2.1.</w:t>
            </w:r>
          </w:p>
        </w:tc>
      </w:tr>
      <w:tr w:rsidR="000C4362" w:rsidRPr="00345AD4" w14:paraId="44475D10"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55749" w14:textId="596DFAF3" w:rsidR="000C4362" w:rsidRPr="00345AD4" w:rsidRDefault="000C4362" w:rsidP="00345AD4">
            <w:pPr>
              <w:pStyle w:val="Standaardrijksstijl"/>
              <w:spacing w:line="360" w:lineRule="auto"/>
              <w:rPr>
                <w:szCs w:val="19"/>
              </w:rPr>
            </w:pPr>
            <w:r w:rsidRPr="00345AD4">
              <w:rPr>
                <w:szCs w:val="19"/>
              </w:rPr>
              <w:t>GUE8</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29383" w14:textId="2D9814A1" w:rsidR="000C4362" w:rsidRPr="00345AD4" w:rsidRDefault="00DB4194" w:rsidP="00345AD4">
            <w:pPr>
              <w:pStyle w:val="Standaardrijksstijl"/>
              <w:spacing w:line="360" w:lineRule="auto"/>
              <w:rPr>
                <w:szCs w:val="19"/>
              </w:rPr>
            </w:pPr>
            <w:r w:rsidRPr="00DB4194">
              <w:rPr>
                <w:szCs w:val="19"/>
                <w:lang w:eastAsia="en-GB"/>
              </w:rPr>
              <w:t>De Oplossing biedt de mogelijkheid om, per e-mail, automatische herinneringen en aankondigingen (notificaties) naar Deelnemers, opdrachtgevers en psychologen te versturen.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01FC81"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40BAB3" w14:textId="76739937" w:rsidR="000C4362" w:rsidRPr="00345AD4" w:rsidRDefault="00F46BCC" w:rsidP="009D165F">
            <w:pPr>
              <w:pStyle w:val="Standaardrijksstijl"/>
              <w:spacing w:line="360" w:lineRule="auto"/>
              <w:rPr>
                <w:szCs w:val="19"/>
              </w:rPr>
            </w:pPr>
            <w:r w:rsidRPr="00345AD4">
              <w:rPr>
                <w:szCs w:val="19"/>
              </w:rPr>
              <w:t xml:space="preserve">Bijlage A, Par </w:t>
            </w:r>
            <w:r w:rsidR="00EF6221">
              <w:rPr>
                <w:szCs w:val="19"/>
              </w:rPr>
              <w:t>2.1.</w:t>
            </w:r>
          </w:p>
        </w:tc>
      </w:tr>
      <w:tr w:rsidR="000C4362" w:rsidRPr="00345AD4" w14:paraId="0654FEC7"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A085B" w14:textId="6B4114B1" w:rsidR="000C4362" w:rsidRPr="00345AD4" w:rsidRDefault="000C4362" w:rsidP="00345AD4">
            <w:pPr>
              <w:pStyle w:val="Standaardrijksstijl"/>
              <w:spacing w:line="360" w:lineRule="auto"/>
              <w:rPr>
                <w:szCs w:val="19"/>
              </w:rPr>
            </w:pPr>
            <w:r w:rsidRPr="00345AD4">
              <w:rPr>
                <w:szCs w:val="19"/>
              </w:rPr>
              <w:t>GUE9</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AF40DB" w14:textId="25EAE15F" w:rsidR="000C4362" w:rsidRPr="00F22A47" w:rsidRDefault="00EF6221" w:rsidP="00EF6221">
            <w:pPr>
              <w:suppressAutoHyphens w:val="0"/>
              <w:autoSpaceDE w:val="0"/>
              <w:autoSpaceDN/>
              <w:adjustRightInd w:val="0"/>
              <w:spacing w:before="60" w:after="60" w:line="360" w:lineRule="auto"/>
              <w:contextualSpacing/>
              <w:textAlignment w:val="auto"/>
              <w:rPr>
                <w:rFonts w:ascii="RijksoverheidSansText" w:hAnsi="RijksoverheidSansText" w:cs="Arial"/>
                <w:color w:val="000000"/>
                <w:spacing w:val="5"/>
                <w:sz w:val="19"/>
                <w:szCs w:val="19"/>
                <w:lang w:eastAsia="en-GB"/>
              </w:rPr>
            </w:pPr>
            <w:r w:rsidRPr="00EF6221">
              <w:rPr>
                <w:rFonts w:ascii="RijksoverheidSansText" w:hAnsi="RijksoverheidSansText" w:cs="Arial"/>
                <w:color w:val="000000"/>
                <w:spacing w:val="5"/>
                <w:sz w:val="19"/>
                <w:szCs w:val="19"/>
                <w:lang w:eastAsia="en-GB"/>
              </w:rPr>
              <w:t>Psychologen en Ondersteuners hebben toegang tot het Dossier van Deelnemers, waarin onder andere huiswerkopdrachten en uitkomsten uit Testen zijn opgeslagen.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7FB70"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5A984" w14:textId="406A2D27" w:rsidR="000C4362" w:rsidRPr="00345AD4" w:rsidRDefault="00F22A47" w:rsidP="00345AD4">
            <w:pPr>
              <w:pStyle w:val="Standaardrijksstijl"/>
              <w:spacing w:line="360" w:lineRule="auto"/>
              <w:rPr>
                <w:szCs w:val="19"/>
              </w:rPr>
            </w:pPr>
            <w:r>
              <w:rPr>
                <w:szCs w:val="19"/>
              </w:rPr>
              <w:t xml:space="preserve">Bijlage A, Par </w:t>
            </w:r>
            <w:r w:rsidR="00EF6221">
              <w:rPr>
                <w:szCs w:val="19"/>
              </w:rPr>
              <w:t>2.1.</w:t>
            </w:r>
          </w:p>
        </w:tc>
      </w:tr>
      <w:tr w:rsidR="000C4362" w:rsidRPr="00345AD4" w14:paraId="41F260A5"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8DE543" w14:textId="5684D980" w:rsidR="000C4362" w:rsidRPr="00345AD4" w:rsidRDefault="000C4362" w:rsidP="00345AD4">
            <w:pPr>
              <w:pStyle w:val="Standaardrijksstijl"/>
              <w:spacing w:line="360" w:lineRule="auto"/>
              <w:rPr>
                <w:szCs w:val="19"/>
              </w:rPr>
            </w:pPr>
            <w:r w:rsidRPr="00345AD4">
              <w:rPr>
                <w:szCs w:val="19"/>
              </w:rPr>
              <w:t>GUE10</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12178" w14:textId="6EA9ADCE" w:rsidR="000C4362" w:rsidRPr="00345AD4" w:rsidRDefault="00EF6221" w:rsidP="00345AD4">
            <w:pPr>
              <w:pStyle w:val="Standaardrijksstijl"/>
              <w:spacing w:line="360" w:lineRule="auto"/>
              <w:rPr>
                <w:szCs w:val="19"/>
              </w:rPr>
            </w:pPr>
            <w:r w:rsidRPr="00EF6221">
              <w:rPr>
                <w:szCs w:val="19"/>
                <w:lang w:eastAsia="en-GB"/>
              </w:rPr>
              <w:t>Gebruikers dienen bestanden (ten minste audio, video en documentatie) toe te kunnen voegen aan Dossiers van Deelnemers, denk bijvoorbeeld aan het toevoegen van een cv door de Deelnemer of een beoordelingsformulier door de Psycholoog.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DC23F"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1D9EF" w14:textId="04226B21" w:rsidR="000C4362" w:rsidRPr="00345AD4" w:rsidRDefault="00D97F66" w:rsidP="00345AD4">
            <w:pPr>
              <w:pStyle w:val="Standaardrijksstijl"/>
              <w:spacing w:line="360" w:lineRule="auto"/>
              <w:rPr>
                <w:szCs w:val="19"/>
              </w:rPr>
            </w:pPr>
            <w:r>
              <w:rPr>
                <w:szCs w:val="19"/>
              </w:rPr>
              <w:t xml:space="preserve">Bijlage A, Par </w:t>
            </w:r>
            <w:r w:rsidR="00EF6221">
              <w:rPr>
                <w:szCs w:val="19"/>
              </w:rPr>
              <w:t>2.1.</w:t>
            </w:r>
          </w:p>
        </w:tc>
      </w:tr>
      <w:tr w:rsidR="000C4362" w:rsidRPr="00345AD4" w14:paraId="5AC8CA32"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263F9" w14:textId="729DF5D3" w:rsidR="000C4362" w:rsidRPr="00345AD4" w:rsidRDefault="000C4362" w:rsidP="00345AD4">
            <w:pPr>
              <w:pStyle w:val="Standaardrijksstijl"/>
              <w:spacing w:line="360" w:lineRule="auto"/>
              <w:rPr>
                <w:szCs w:val="19"/>
              </w:rPr>
            </w:pPr>
            <w:r w:rsidRPr="00345AD4">
              <w:rPr>
                <w:szCs w:val="19"/>
              </w:rPr>
              <w:lastRenderedPageBreak/>
              <w:t>GUE11</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720C9D" w14:textId="6B59C402" w:rsidR="000C4362" w:rsidRPr="00345AD4" w:rsidRDefault="00EF6221" w:rsidP="00D97F66">
            <w:pPr>
              <w:pStyle w:val="Standaardrijksstijl"/>
              <w:spacing w:line="360" w:lineRule="auto"/>
              <w:rPr>
                <w:szCs w:val="19"/>
              </w:rPr>
            </w:pPr>
            <w:r w:rsidRPr="00EF6221">
              <w:rPr>
                <w:szCs w:val="19"/>
                <w:lang w:eastAsia="en-GB"/>
              </w:rPr>
              <w:t>Per type Gebruiker is er een autorisatieprofiel in te stellen, waarmee in te stellen is welke Dossiers en testresultaten zij kunnen inzien en welke rechten zij hebben voor het doen van invoer en aanpassingen.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AD5F9"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CFA3BA" w14:textId="4CDEFCE7" w:rsidR="000C4362" w:rsidRPr="00345AD4" w:rsidRDefault="00D97F66" w:rsidP="00345AD4">
            <w:pPr>
              <w:pStyle w:val="Standaardrijksstijl"/>
              <w:spacing w:line="360" w:lineRule="auto"/>
              <w:rPr>
                <w:szCs w:val="19"/>
              </w:rPr>
            </w:pPr>
            <w:r>
              <w:rPr>
                <w:szCs w:val="19"/>
              </w:rPr>
              <w:t xml:space="preserve">Bijlage A, Par </w:t>
            </w:r>
            <w:r w:rsidR="00EF6221">
              <w:rPr>
                <w:szCs w:val="19"/>
              </w:rPr>
              <w:t>2.1.</w:t>
            </w:r>
          </w:p>
        </w:tc>
      </w:tr>
      <w:tr w:rsidR="000C4362" w:rsidRPr="00345AD4" w14:paraId="4E9457ED"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01BFC5" w14:textId="30EC8BB3" w:rsidR="000C4362" w:rsidRPr="00345AD4" w:rsidRDefault="000C4362" w:rsidP="00345AD4">
            <w:pPr>
              <w:pStyle w:val="Standaardrijksstijl"/>
              <w:spacing w:line="360" w:lineRule="auto"/>
              <w:rPr>
                <w:szCs w:val="19"/>
              </w:rPr>
            </w:pPr>
            <w:r w:rsidRPr="00345AD4">
              <w:rPr>
                <w:szCs w:val="19"/>
              </w:rPr>
              <w:t>GUE12</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E014" w14:textId="319CA03C" w:rsidR="000C4362" w:rsidRPr="00345AD4" w:rsidRDefault="00F03B3F" w:rsidP="000000EF">
            <w:pPr>
              <w:pStyle w:val="Standaardrijksstijl"/>
              <w:spacing w:line="360" w:lineRule="auto"/>
              <w:rPr>
                <w:szCs w:val="19"/>
              </w:rPr>
            </w:pPr>
            <w:r w:rsidRPr="00F03B3F">
              <w:rPr>
                <w:szCs w:val="19"/>
                <w:lang w:eastAsia="en-GB"/>
              </w:rPr>
              <w:t>De Oplossing biedt de mogelijkheid om te kiezen uit verschillende door Opdrachtgever te definiëren Assessmentrapportageformats, zoals bijvoorbeeld maar niet limitatief de Assessmentrapportageformats zoals opgenomen in Bijlage 7 ‘Voorbeeld Assessmentrapportageformat’.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6F2E3E"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4DC53B" w14:textId="3F3305D1" w:rsidR="000C4362" w:rsidRPr="00345AD4" w:rsidRDefault="000000EF" w:rsidP="00345AD4">
            <w:pPr>
              <w:pStyle w:val="Standaardrijksstijl"/>
              <w:spacing w:line="360" w:lineRule="auto"/>
              <w:rPr>
                <w:szCs w:val="19"/>
              </w:rPr>
            </w:pPr>
            <w:r>
              <w:rPr>
                <w:szCs w:val="19"/>
              </w:rPr>
              <w:t xml:space="preserve">Bijlage A, Par </w:t>
            </w:r>
            <w:r w:rsidR="00F03B3F">
              <w:rPr>
                <w:szCs w:val="19"/>
              </w:rPr>
              <w:t>2.1</w:t>
            </w:r>
            <w:r>
              <w:rPr>
                <w:szCs w:val="19"/>
              </w:rPr>
              <w:t>.</w:t>
            </w:r>
          </w:p>
        </w:tc>
      </w:tr>
      <w:tr w:rsidR="000C4362" w:rsidRPr="00345AD4" w14:paraId="0A4E3FC6"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E03BA" w14:textId="7DB8292A" w:rsidR="000C4362" w:rsidRPr="00345AD4" w:rsidRDefault="000C4362" w:rsidP="00345AD4">
            <w:pPr>
              <w:pStyle w:val="Standaardrijksstijl"/>
              <w:spacing w:line="360" w:lineRule="auto"/>
              <w:rPr>
                <w:szCs w:val="19"/>
              </w:rPr>
            </w:pPr>
            <w:r w:rsidRPr="00345AD4">
              <w:rPr>
                <w:szCs w:val="19"/>
              </w:rPr>
              <w:t>GUE13</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E1CE3C" w14:textId="457F17C0" w:rsidR="000C4362" w:rsidRPr="00F03B3F" w:rsidRDefault="00F03B3F" w:rsidP="00F03B3F">
            <w:pPr>
              <w:pStyle w:val="Standaardrijksstijl"/>
              <w:spacing w:line="360" w:lineRule="auto"/>
              <w:rPr>
                <w:szCs w:val="19"/>
                <w:lang w:eastAsia="en-GB"/>
              </w:rPr>
            </w:pPr>
            <w:r w:rsidRPr="00F03B3F">
              <w:rPr>
                <w:szCs w:val="19"/>
                <w:lang w:eastAsia="en-GB"/>
              </w:rPr>
              <w:t>De Oplossing biedt Opdrachtgever de mogelijkheid om de Assessmentrapportages op</w:t>
            </w:r>
            <w:r>
              <w:rPr>
                <w:szCs w:val="19"/>
                <w:lang w:eastAsia="en-GB"/>
              </w:rPr>
              <w:t xml:space="preserve"> </w:t>
            </w:r>
            <w:r w:rsidRPr="00F03B3F">
              <w:rPr>
                <w:szCs w:val="19"/>
                <w:lang w:eastAsia="en-GB"/>
              </w:rPr>
              <w:t xml:space="preserve">Deelnemer niveau aan te kunnen passen, zoals bijvoorbeeld maar niet limitatief het weglaten van bepaalde teksten en/of onderdelen.  </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B1C191"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BB57C" w14:textId="7B8DBEC8" w:rsidR="000C4362" w:rsidRPr="00345AD4" w:rsidRDefault="000000EF" w:rsidP="00345AD4">
            <w:pPr>
              <w:pStyle w:val="Standaardrijksstijl"/>
              <w:spacing w:line="360" w:lineRule="auto"/>
              <w:rPr>
                <w:szCs w:val="19"/>
              </w:rPr>
            </w:pPr>
            <w:r>
              <w:rPr>
                <w:szCs w:val="19"/>
              </w:rPr>
              <w:t xml:space="preserve">Bijlage A, Par </w:t>
            </w:r>
            <w:r w:rsidR="00F03B3F">
              <w:rPr>
                <w:szCs w:val="19"/>
              </w:rPr>
              <w:t>2.1</w:t>
            </w:r>
            <w:r>
              <w:rPr>
                <w:szCs w:val="19"/>
              </w:rPr>
              <w:t>.</w:t>
            </w:r>
          </w:p>
        </w:tc>
      </w:tr>
      <w:tr w:rsidR="000C4362" w:rsidRPr="00345AD4" w14:paraId="6528D036"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F14DB7" w14:textId="1D1039FA" w:rsidR="000C4362" w:rsidRPr="00345AD4" w:rsidRDefault="000C4362" w:rsidP="00345AD4">
            <w:pPr>
              <w:pStyle w:val="Standaardrijksstijl"/>
              <w:spacing w:line="360" w:lineRule="auto"/>
              <w:rPr>
                <w:szCs w:val="19"/>
              </w:rPr>
            </w:pPr>
            <w:r w:rsidRPr="00345AD4">
              <w:rPr>
                <w:szCs w:val="19"/>
              </w:rPr>
              <w:t>GUE14</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3F6DED" w14:textId="534BE583" w:rsidR="000C4362" w:rsidRPr="00345AD4" w:rsidRDefault="00F03B3F" w:rsidP="00345AD4">
            <w:pPr>
              <w:pStyle w:val="Standaardrijksstijl"/>
              <w:spacing w:line="360" w:lineRule="auto"/>
              <w:rPr>
                <w:szCs w:val="19"/>
              </w:rPr>
            </w:pPr>
            <w:r w:rsidRPr="00F03B3F">
              <w:rPr>
                <w:szCs w:val="19"/>
                <w:lang w:eastAsia="en-GB"/>
              </w:rPr>
              <w:t>Een psycholoog kan een Assessmentrapportage vastleggen bij het Dossier van een Deelnemer en deze Assessmentrapportage ter inzage aan de Deelnemer voorleggen. Alleen als een Deelnemer akkoord geeft, wordt de Assessmentrapportage gedeeld met de opdrachtgever.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8EE18"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2F61F" w14:textId="6D66972E" w:rsidR="000C4362" w:rsidRPr="00345AD4" w:rsidRDefault="00162EF7" w:rsidP="00345AD4">
            <w:pPr>
              <w:pStyle w:val="Standaardrijksstijl"/>
              <w:spacing w:line="360" w:lineRule="auto"/>
              <w:rPr>
                <w:szCs w:val="19"/>
              </w:rPr>
            </w:pPr>
            <w:r>
              <w:rPr>
                <w:szCs w:val="19"/>
              </w:rPr>
              <w:t xml:space="preserve">Bijlage A, Par </w:t>
            </w:r>
            <w:r w:rsidR="00F03B3F">
              <w:rPr>
                <w:szCs w:val="19"/>
              </w:rPr>
              <w:t>2</w:t>
            </w:r>
            <w:r>
              <w:rPr>
                <w:szCs w:val="19"/>
              </w:rPr>
              <w:t>.1.</w:t>
            </w:r>
          </w:p>
        </w:tc>
      </w:tr>
      <w:tr w:rsidR="000C4362" w:rsidRPr="00345AD4" w14:paraId="4386CA3E"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C8965C" w14:textId="128D0045" w:rsidR="000C4362" w:rsidRPr="00345AD4" w:rsidRDefault="000C4362" w:rsidP="00345AD4">
            <w:pPr>
              <w:pStyle w:val="Standaardrijksstijl"/>
              <w:spacing w:line="360" w:lineRule="auto"/>
              <w:rPr>
                <w:szCs w:val="19"/>
              </w:rPr>
            </w:pPr>
            <w:r w:rsidRPr="00345AD4">
              <w:rPr>
                <w:szCs w:val="19"/>
              </w:rPr>
              <w:t>GUE15</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3D3318" w14:textId="6C3935B0" w:rsidR="000C4362" w:rsidRPr="00345AD4" w:rsidRDefault="00F03B3F" w:rsidP="00162EF7">
            <w:pPr>
              <w:pStyle w:val="Standaardrijksstijl"/>
              <w:spacing w:line="360" w:lineRule="auto"/>
              <w:rPr>
                <w:szCs w:val="19"/>
              </w:rPr>
            </w:pPr>
            <w:r w:rsidRPr="00F03B3F">
              <w:rPr>
                <w:szCs w:val="19"/>
                <w:lang w:eastAsia="en-GB"/>
              </w:rPr>
              <w:t xml:space="preserve">De Oplossing biedt de mogelijkheid om tijdens de uitvoering van een Assessment mutaties door te voeren in het Assessmentprogramma van één of meerdere Deelnemers.  </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DFA3B"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59375" w14:textId="1E844FF6" w:rsidR="000C4362" w:rsidRPr="00345AD4" w:rsidRDefault="00162EF7" w:rsidP="00345AD4">
            <w:pPr>
              <w:pStyle w:val="Standaardrijksstijl"/>
              <w:spacing w:line="360" w:lineRule="auto"/>
              <w:rPr>
                <w:szCs w:val="19"/>
              </w:rPr>
            </w:pPr>
            <w:r>
              <w:rPr>
                <w:szCs w:val="19"/>
              </w:rPr>
              <w:t xml:space="preserve">Bijlage A, Par </w:t>
            </w:r>
            <w:r w:rsidR="00F03B3F">
              <w:rPr>
                <w:szCs w:val="19"/>
              </w:rPr>
              <w:t>2.1</w:t>
            </w:r>
            <w:r w:rsidR="000C0C40" w:rsidRPr="00345AD4">
              <w:rPr>
                <w:szCs w:val="19"/>
              </w:rPr>
              <w:t>.</w:t>
            </w:r>
          </w:p>
        </w:tc>
      </w:tr>
      <w:tr w:rsidR="000C4362" w:rsidRPr="00345AD4" w14:paraId="739C1E59"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98517" w14:textId="464FFF61" w:rsidR="000C4362" w:rsidRPr="00345AD4" w:rsidRDefault="000C4362" w:rsidP="00345AD4">
            <w:pPr>
              <w:pStyle w:val="Standaardrijksstijl"/>
              <w:spacing w:line="360" w:lineRule="auto"/>
              <w:rPr>
                <w:szCs w:val="19"/>
              </w:rPr>
            </w:pPr>
            <w:r w:rsidRPr="00345AD4">
              <w:rPr>
                <w:szCs w:val="19"/>
              </w:rPr>
              <w:t>GUE16</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391A7" w14:textId="54E2E924" w:rsidR="000C4362" w:rsidRPr="00345AD4" w:rsidRDefault="00B129A8" w:rsidP="00345AD4">
            <w:pPr>
              <w:pStyle w:val="Standaardrijksstijl"/>
              <w:spacing w:line="360" w:lineRule="auto"/>
              <w:rPr>
                <w:szCs w:val="19"/>
              </w:rPr>
            </w:pPr>
            <w:r w:rsidRPr="00B129A8">
              <w:rPr>
                <w:szCs w:val="19"/>
                <w:lang w:eastAsia="en-GB"/>
              </w:rPr>
              <w:t>De Oplossing biedt videofunctionaliteit ten behoeve van interviews, rollenspellen en het contact tussen Ondersteuner en Deelnemer aan een Assessment.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7ACC1"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EB2FF8" w14:textId="4A5EB7D6" w:rsidR="000C4362" w:rsidRPr="00345AD4" w:rsidRDefault="000C0C40" w:rsidP="00162EF7">
            <w:pPr>
              <w:pStyle w:val="Standaardrijksstijl"/>
              <w:spacing w:line="360" w:lineRule="auto"/>
              <w:rPr>
                <w:szCs w:val="19"/>
              </w:rPr>
            </w:pPr>
            <w:r w:rsidRPr="00345AD4">
              <w:rPr>
                <w:szCs w:val="19"/>
              </w:rPr>
              <w:t xml:space="preserve">Bijlage A, Par </w:t>
            </w:r>
            <w:r w:rsidR="00B129A8">
              <w:rPr>
                <w:szCs w:val="19"/>
              </w:rPr>
              <w:t>2</w:t>
            </w:r>
            <w:r w:rsidR="00162EF7">
              <w:rPr>
                <w:szCs w:val="19"/>
              </w:rPr>
              <w:t>.1.</w:t>
            </w:r>
          </w:p>
        </w:tc>
      </w:tr>
      <w:tr w:rsidR="000C4362" w:rsidRPr="00345AD4" w14:paraId="4DFEE448"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533B1" w14:textId="0604FB71" w:rsidR="000C4362" w:rsidRPr="00345AD4" w:rsidRDefault="000C4362" w:rsidP="00345AD4">
            <w:pPr>
              <w:pStyle w:val="Standaardrijksstijl"/>
              <w:spacing w:line="360" w:lineRule="auto"/>
              <w:rPr>
                <w:szCs w:val="19"/>
              </w:rPr>
            </w:pPr>
            <w:r w:rsidRPr="00345AD4">
              <w:rPr>
                <w:szCs w:val="19"/>
              </w:rPr>
              <w:t>GUE17</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DCF4C7" w14:textId="1FD496CA" w:rsidR="000C4362" w:rsidRPr="00345AD4" w:rsidRDefault="00B129A8" w:rsidP="00345AD4">
            <w:pPr>
              <w:pStyle w:val="Standaardrijksstijl"/>
              <w:spacing w:line="360" w:lineRule="auto"/>
              <w:rPr>
                <w:szCs w:val="19"/>
              </w:rPr>
            </w:pPr>
            <w:r w:rsidRPr="00B129A8">
              <w:rPr>
                <w:szCs w:val="19"/>
                <w:lang w:eastAsia="en-GB"/>
              </w:rPr>
              <w:t>De Opdrachtgever dient zelfstandig operationele- en stuurrapportages te kunnen maken in de Oplossing. De rapportages dienen ten minste geëxporteerd te kunnen worden naar Excel bestanden.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A74A36"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D6E43E" w14:textId="3897612F" w:rsidR="000C4362" w:rsidRPr="00345AD4" w:rsidRDefault="000C0C40" w:rsidP="00162EF7">
            <w:pPr>
              <w:pStyle w:val="Standaardrijksstijl"/>
              <w:spacing w:line="360" w:lineRule="auto"/>
              <w:rPr>
                <w:szCs w:val="19"/>
              </w:rPr>
            </w:pPr>
            <w:r w:rsidRPr="00345AD4">
              <w:rPr>
                <w:szCs w:val="19"/>
              </w:rPr>
              <w:t xml:space="preserve">Bijlage A, Par </w:t>
            </w:r>
            <w:r w:rsidR="00B129A8">
              <w:rPr>
                <w:szCs w:val="19"/>
              </w:rPr>
              <w:t>2</w:t>
            </w:r>
            <w:r w:rsidR="00162EF7">
              <w:rPr>
                <w:szCs w:val="19"/>
              </w:rPr>
              <w:t>.1.</w:t>
            </w:r>
          </w:p>
        </w:tc>
      </w:tr>
      <w:tr w:rsidR="000C4362" w:rsidRPr="00345AD4" w14:paraId="71F4242C"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887C1E" w14:textId="3AC418BC" w:rsidR="000C4362" w:rsidRPr="00345AD4" w:rsidRDefault="000C4362" w:rsidP="00345AD4">
            <w:pPr>
              <w:pStyle w:val="Standaardrijksstijl"/>
              <w:spacing w:line="360" w:lineRule="auto"/>
              <w:rPr>
                <w:szCs w:val="19"/>
              </w:rPr>
            </w:pPr>
            <w:r w:rsidRPr="00345AD4">
              <w:rPr>
                <w:szCs w:val="19"/>
              </w:rPr>
              <w:t>GUE18</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E5C31" w14:textId="18388DBD" w:rsidR="000C4362" w:rsidRPr="00345AD4" w:rsidRDefault="00B129A8" w:rsidP="00345AD4">
            <w:pPr>
              <w:pStyle w:val="Standaardrijksstijl"/>
              <w:spacing w:line="360" w:lineRule="auto"/>
              <w:rPr>
                <w:szCs w:val="19"/>
              </w:rPr>
            </w:pPr>
            <w:r w:rsidRPr="00B129A8">
              <w:rPr>
                <w:szCs w:val="19"/>
                <w:lang w:eastAsia="en-GB"/>
              </w:rPr>
              <w:t xml:space="preserve">Deelnemers dienen vanuit hun account in de Oplossing rechtstreeks de Testen van Testleveranciers te kunnen maken (single </w:t>
            </w:r>
            <w:proofErr w:type="spellStart"/>
            <w:r w:rsidRPr="00B129A8">
              <w:rPr>
                <w:szCs w:val="19"/>
                <w:lang w:eastAsia="en-GB"/>
              </w:rPr>
              <w:t>sign</w:t>
            </w:r>
            <w:proofErr w:type="spellEnd"/>
            <w:r w:rsidRPr="00B129A8">
              <w:rPr>
                <w:szCs w:val="19"/>
                <w:lang w:eastAsia="en-GB"/>
              </w:rPr>
              <w:t>-on). Uitkomsten van deze Testen worden automatisch in het Dossier van de Deelnemer opgeslagen, zodat deze inzichtelijk zijn voor de betrokken psycholoog.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3C714"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2906BB" w14:textId="64BB14FC" w:rsidR="000C4362" w:rsidRPr="00345AD4" w:rsidRDefault="000C0C40" w:rsidP="00162EF7">
            <w:pPr>
              <w:pStyle w:val="Standaardrijksstijl"/>
              <w:spacing w:line="360" w:lineRule="auto"/>
              <w:rPr>
                <w:szCs w:val="19"/>
              </w:rPr>
            </w:pPr>
            <w:r w:rsidRPr="00345AD4">
              <w:rPr>
                <w:szCs w:val="19"/>
              </w:rPr>
              <w:t xml:space="preserve">Bijlage A, </w:t>
            </w:r>
            <w:r w:rsidR="00B129A8">
              <w:rPr>
                <w:szCs w:val="19"/>
              </w:rPr>
              <w:t>Par 2.2.</w:t>
            </w:r>
          </w:p>
        </w:tc>
      </w:tr>
      <w:tr w:rsidR="000C4362" w:rsidRPr="00345AD4" w14:paraId="4BBA928A"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1CAFEF" w14:textId="0FF5B36D" w:rsidR="000C4362" w:rsidRPr="00345AD4" w:rsidRDefault="000C4362" w:rsidP="00345AD4">
            <w:pPr>
              <w:pStyle w:val="Standaardrijksstijl"/>
              <w:spacing w:line="360" w:lineRule="auto"/>
              <w:rPr>
                <w:szCs w:val="19"/>
              </w:rPr>
            </w:pPr>
            <w:r w:rsidRPr="00345AD4">
              <w:rPr>
                <w:szCs w:val="19"/>
              </w:rPr>
              <w:t>GUE19</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3F7E82" w14:textId="77777777" w:rsidR="00B129A8" w:rsidRPr="00B129A8" w:rsidRDefault="00B129A8" w:rsidP="00B129A8">
            <w:pPr>
              <w:pStyle w:val="Standaardrijksstijl"/>
              <w:spacing w:line="360" w:lineRule="auto"/>
              <w:rPr>
                <w:szCs w:val="19"/>
                <w:lang w:eastAsia="en-GB"/>
              </w:rPr>
            </w:pPr>
            <w:r w:rsidRPr="00B129A8">
              <w:rPr>
                <w:szCs w:val="19"/>
                <w:lang w:eastAsia="en-GB"/>
              </w:rPr>
              <w:t>Opdrachtnemer maakt gebruik van een API, gepubliceerd door de leverancier van het ATS (</w:t>
            </w:r>
            <w:proofErr w:type="spellStart"/>
            <w:r w:rsidRPr="00B129A8">
              <w:rPr>
                <w:szCs w:val="19"/>
                <w:lang w:eastAsia="en-GB"/>
              </w:rPr>
              <w:t>Applicant</w:t>
            </w:r>
            <w:proofErr w:type="spellEnd"/>
            <w:r w:rsidRPr="00B129A8">
              <w:rPr>
                <w:szCs w:val="19"/>
                <w:lang w:eastAsia="en-GB"/>
              </w:rPr>
              <w:t xml:space="preserve"> Tracking System), ten behoeve van:</w:t>
            </w:r>
          </w:p>
          <w:p w14:paraId="5FE52016" w14:textId="2F146F1C" w:rsidR="00B129A8" w:rsidRPr="00B129A8" w:rsidRDefault="00B129A8" w:rsidP="00B938B6">
            <w:pPr>
              <w:pStyle w:val="Standaardrijksstijl"/>
              <w:numPr>
                <w:ilvl w:val="0"/>
                <w:numId w:val="8"/>
              </w:numPr>
              <w:spacing w:line="360" w:lineRule="auto"/>
              <w:rPr>
                <w:szCs w:val="19"/>
                <w:lang w:eastAsia="en-GB"/>
              </w:rPr>
            </w:pPr>
            <w:r w:rsidRPr="00B129A8">
              <w:rPr>
                <w:szCs w:val="19"/>
                <w:lang w:eastAsia="en-GB"/>
              </w:rPr>
              <w:t>het ophalen van Deelnemer-informatie uit het ATS, inclusief de Testen die door de Deelnemer uitgevoerd moeten worden;</w:t>
            </w:r>
          </w:p>
          <w:p w14:paraId="740CC42E" w14:textId="15D417E7" w:rsidR="00B129A8" w:rsidRPr="00B129A8" w:rsidRDefault="00B129A8" w:rsidP="00B938B6">
            <w:pPr>
              <w:pStyle w:val="Standaardrijksstijl"/>
              <w:numPr>
                <w:ilvl w:val="0"/>
                <w:numId w:val="8"/>
              </w:numPr>
              <w:spacing w:line="360" w:lineRule="auto"/>
              <w:rPr>
                <w:szCs w:val="19"/>
                <w:lang w:eastAsia="en-GB"/>
              </w:rPr>
            </w:pPr>
            <w:r w:rsidRPr="00B129A8">
              <w:rPr>
                <w:szCs w:val="19"/>
                <w:lang w:eastAsia="en-GB"/>
              </w:rPr>
              <w:t>het plaatsen van Testrapporten (zover gewenst en wettelijk is toegestaan) in het ATS;</w:t>
            </w:r>
          </w:p>
          <w:p w14:paraId="6D9638B7" w14:textId="2F716219" w:rsidR="000C4362" w:rsidRPr="00345AD4" w:rsidRDefault="00B129A8" w:rsidP="00B938B6">
            <w:pPr>
              <w:pStyle w:val="Standaardrijksstijl"/>
              <w:numPr>
                <w:ilvl w:val="0"/>
                <w:numId w:val="8"/>
              </w:numPr>
              <w:spacing w:line="360" w:lineRule="auto"/>
              <w:rPr>
                <w:szCs w:val="19"/>
              </w:rPr>
            </w:pPr>
            <w:r w:rsidRPr="00B129A8">
              <w:rPr>
                <w:szCs w:val="19"/>
                <w:lang w:eastAsia="en-GB"/>
              </w:rPr>
              <w:t>het plaatsen van managementinformatie in het ATS.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0ABCF7"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002C91" w14:textId="4701864A" w:rsidR="000C4362" w:rsidRPr="00345AD4" w:rsidRDefault="000C0C40" w:rsidP="00162EF7">
            <w:pPr>
              <w:pStyle w:val="Standaardrijksstijl"/>
              <w:spacing w:line="360" w:lineRule="auto"/>
              <w:rPr>
                <w:szCs w:val="19"/>
              </w:rPr>
            </w:pPr>
            <w:r w:rsidRPr="00345AD4">
              <w:rPr>
                <w:szCs w:val="19"/>
              </w:rPr>
              <w:t xml:space="preserve">Bijlage A, </w:t>
            </w:r>
            <w:r w:rsidR="00B129A8">
              <w:rPr>
                <w:szCs w:val="19"/>
              </w:rPr>
              <w:t>Par 2.2.</w:t>
            </w:r>
          </w:p>
        </w:tc>
      </w:tr>
      <w:tr w:rsidR="000C4362" w:rsidRPr="00345AD4" w14:paraId="5BB5BDAE"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48622" w14:textId="5FF108E1" w:rsidR="000C4362" w:rsidRPr="00345AD4" w:rsidRDefault="000C4362" w:rsidP="00345AD4">
            <w:pPr>
              <w:pStyle w:val="Standaardrijksstijl"/>
              <w:spacing w:line="360" w:lineRule="auto"/>
              <w:rPr>
                <w:szCs w:val="19"/>
              </w:rPr>
            </w:pPr>
            <w:r w:rsidRPr="00345AD4">
              <w:rPr>
                <w:szCs w:val="19"/>
              </w:rPr>
              <w:t>GUE20</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BD968" w14:textId="77777777" w:rsidR="00B129A8" w:rsidRPr="00B129A8" w:rsidRDefault="00B129A8" w:rsidP="00B129A8">
            <w:pPr>
              <w:pStyle w:val="Standaardrijksstijl"/>
              <w:spacing w:line="360" w:lineRule="auto"/>
              <w:rPr>
                <w:szCs w:val="19"/>
                <w:lang w:eastAsia="en-GB"/>
              </w:rPr>
            </w:pPr>
            <w:r w:rsidRPr="00B129A8">
              <w:rPr>
                <w:szCs w:val="19"/>
                <w:lang w:eastAsia="en-GB"/>
              </w:rPr>
              <w:t xml:space="preserve">De Opdrachtnemer levert de Oplossing als één integraal werkend systeem. </w:t>
            </w:r>
          </w:p>
          <w:p w14:paraId="0FEAA391" w14:textId="48FDEEA5" w:rsidR="000C4362" w:rsidRPr="00345AD4" w:rsidRDefault="00B129A8" w:rsidP="00B129A8">
            <w:pPr>
              <w:pStyle w:val="Standaardrijksstijl"/>
              <w:spacing w:line="360" w:lineRule="auto"/>
              <w:rPr>
                <w:szCs w:val="19"/>
                <w:lang w:eastAsia="en-GB"/>
              </w:rPr>
            </w:pPr>
            <w:r w:rsidRPr="00B129A8">
              <w:rPr>
                <w:szCs w:val="19"/>
                <w:lang w:eastAsia="en-GB"/>
              </w:rPr>
              <w:t>Als de Oplossing bestaat uit deeloplossingen dan is de integratie van deze deeloplossingen de verantwoordelijkheid van de Opdrachtnemer.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1A3A7" w14:textId="77777777" w:rsidR="000C4362" w:rsidRPr="00345AD4" w:rsidRDefault="000C4362" w:rsidP="00345AD4">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1D6D" w14:textId="5D350C24" w:rsidR="000C4362" w:rsidRPr="00345AD4" w:rsidRDefault="000C0C40" w:rsidP="00345AD4">
            <w:pPr>
              <w:pStyle w:val="Standaardrijksstijl"/>
              <w:spacing w:line="360" w:lineRule="auto"/>
              <w:rPr>
                <w:szCs w:val="19"/>
              </w:rPr>
            </w:pPr>
            <w:r w:rsidRPr="00345AD4">
              <w:rPr>
                <w:szCs w:val="19"/>
              </w:rPr>
              <w:t>Bijlage A, Par 3.</w:t>
            </w:r>
            <w:r w:rsidR="00B129A8">
              <w:rPr>
                <w:szCs w:val="19"/>
              </w:rPr>
              <w:t>1</w:t>
            </w:r>
            <w:r w:rsidRPr="00345AD4">
              <w:rPr>
                <w:szCs w:val="19"/>
              </w:rPr>
              <w:t>.</w:t>
            </w:r>
          </w:p>
        </w:tc>
      </w:tr>
      <w:tr w:rsidR="00B129A8" w:rsidRPr="00345AD4" w14:paraId="6EF72492"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2F2E7D" w14:textId="26BFBA99" w:rsidR="00B129A8" w:rsidRPr="00345AD4" w:rsidRDefault="00B129A8" w:rsidP="00B129A8">
            <w:pPr>
              <w:pStyle w:val="Standaardrijksstijl"/>
              <w:spacing w:line="360" w:lineRule="auto"/>
              <w:rPr>
                <w:szCs w:val="19"/>
              </w:rPr>
            </w:pPr>
            <w:r w:rsidRPr="00345AD4">
              <w:rPr>
                <w:szCs w:val="19"/>
              </w:rPr>
              <w:t>GUE</w:t>
            </w:r>
            <w:r>
              <w:rPr>
                <w:szCs w:val="19"/>
              </w:rPr>
              <w:t>21</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73FA3" w14:textId="750CEAA0" w:rsidR="00B129A8" w:rsidRPr="002B70F4" w:rsidRDefault="00B129A8" w:rsidP="00B129A8">
            <w:pPr>
              <w:pStyle w:val="Standaardrijksstijl"/>
              <w:spacing w:line="360" w:lineRule="auto"/>
              <w:rPr>
                <w:szCs w:val="19"/>
                <w:lang w:eastAsia="en-GB"/>
              </w:rPr>
            </w:pPr>
            <w:r w:rsidRPr="00B129A8">
              <w:rPr>
                <w:szCs w:val="19"/>
                <w:lang w:eastAsia="en-GB"/>
              </w:rPr>
              <w:t>De Opdrachtnemer levert de Oplossing als SaaS oplossing.</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F11BF7" w14:textId="77777777" w:rsidR="00B129A8" w:rsidRPr="00345AD4" w:rsidRDefault="00B129A8" w:rsidP="00B129A8">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AC513" w14:textId="191D3DE7" w:rsidR="00B129A8" w:rsidRPr="00345AD4" w:rsidRDefault="00B129A8" w:rsidP="00B129A8">
            <w:pPr>
              <w:pStyle w:val="Standaardrijksstijl"/>
              <w:spacing w:line="360" w:lineRule="auto"/>
              <w:rPr>
                <w:szCs w:val="19"/>
              </w:rPr>
            </w:pPr>
            <w:r w:rsidRPr="00B129A8">
              <w:rPr>
                <w:szCs w:val="19"/>
              </w:rPr>
              <w:t>Bijlage A, Par 3.1.</w:t>
            </w:r>
          </w:p>
        </w:tc>
      </w:tr>
      <w:tr w:rsidR="00B129A8" w:rsidRPr="00345AD4" w14:paraId="57951B3A"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2D77F" w14:textId="006850A0" w:rsidR="00B129A8" w:rsidRPr="00345AD4" w:rsidRDefault="00B129A8" w:rsidP="00B129A8">
            <w:pPr>
              <w:pStyle w:val="Standaardrijksstijl"/>
              <w:spacing w:line="360" w:lineRule="auto"/>
              <w:rPr>
                <w:szCs w:val="19"/>
              </w:rPr>
            </w:pPr>
            <w:r w:rsidRPr="00345AD4">
              <w:rPr>
                <w:szCs w:val="19"/>
              </w:rPr>
              <w:t>GUE2</w:t>
            </w:r>
            <w:r>
              <w:rPr>
                <w:szCs w:val="19"/>
              </w:rPr>
              <w:t>2</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51F0B1" w14:textId="397D2250" w:rsidR="00B129A8" w:rsidRPr="002B70F4" w:rsidRDefault="00B938B6" w:rsidP="00B129A8">
            <w:pPr>
              <w:pStyle w:val="Standaardrijksstijl"/>
              <w:spacing w:line="360" w:lineRule="auto"/>
              <w:rPr>
                <w:szCs w:val="19"/>
                <w:lang w:eastAsia="en-GB"/>
              </w:rPr>
            </w:pPr>
            <w:r w:rsidRPr="00B938B6">
              <w:rPr>
                <w:szCs w:val="19"/>
                <w:lang w:eastAsia="en-GB"/>
              </w:rPr>
              <w:t>De Oplossing dient een ‘zero-client footprint’ te hebben. Dat wil zeggen er is, naast een webbrowser, geen additionele software, browser-</w:t>
            </w:r>
            <w:proofErr w:type="spellStart"/>
            <w:r w:rsidRPr="00B938B6">
              <w:rPr>
                <w:szCs w:val="19"/>
                <w:lang w:eastAsia="en-GB"/>
              </w:rPr>
              <w:t>plugin</w:t>
            </w:r>
            <w:proofErr w:type="spellEnd"/>
            <w:r w:rsidRPr="00B938B6">
              <w:rPr>
                <w:szCs w:val="19"/>
                <w:lang w:eastAsia="en-GB"/>
              </w:rPr>
              <w:t xml:space="preserve"> of additionele hardware nodig op de gebruikersapparaten om alle gevraagde functionaliteit van de Oplossing te kunnen benaderen.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8B69B4" w14:textId="77777777" w:rsidR="00B129A8" w:rsidRPr="00345AD4" w:rsidRDefault="00B129A8" w:rsidP="00B129A8">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62E917" w14:textId="44ECC014" w:rsidR="00B129A8" w:rsidRPr="00345AD4" w:rsidRDefault="00B938B6" w:rsidP="00B129A8">
            <w:pPr>
              <w:pStyle w:val="Standaardrijksstijl"/>
              <w:spacing w:line="360" w:lineRule="auto"/>
              <w:rPr>
                <w:szCs w:val="19"/>
              </w:rPr>
            </w:pPr>
            <w:r w:rsidRPr="00B938B6">
              <w:rPr>
                <w:szCs w:val="19"/>
              </w:rPr>
              <w:t>Bijlage A, Par 3.</w:t>
            </w:r>
            <w:r>
              <w:rPr>
                <w:szCs w:val="19"/>
              </w:rPr>
              <w:t>4.</w:t>
            </w:r>
          </w:p>
        </w:tc>
      </w:tr>
      <w:tr w:rsidR="00B129A8" w:rsidRPr="00345AD4" w14:paraId="5A5EE0CB"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496CF" w14:textId="09FD4DB7" w:rsidR="00B129A8" w:rsidRPr="00345AD4" w:rsidRDefault="00B129A8" w:rsidP="00B129A8">
            <w:pPr>
              <w:pStyle w:val="Standaardrijksstijl"/>
              <w:spacing w:line="360" w:lineRule="auto"/>
              <w:rPr>
                <w:szCs w:val="19"/>
              </w:rPr>
            </w:pPr>
            <w:r w:rsidRPr="00345AD4">
              <w:rPr>
                <w:szCs w:val="19"/>
              </w:rPr>
              <w:lastRenderedPageBreak/>
              <w:t>GUE</w:t>
            </w:r>
            <w:r>
              <w:rPr>
                <w:szCs w:val="19"/>
              </w:rPr>
              <w:t>23</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DC742F" w14:textId="77777777" w:rsidR="00B938B6" w:rsidRPr="00B938B6" w:rsidRDefault="00B938B6" w:rsidP="00B938B6">
            <w:pPr>
              <w:pStyle w:val="Standaardrijksstijl"/>
              <w:spacing w:line="360" w:lineRule="auto"/>
              <w:rPr>
                <w:szCs w:val="19"/>
                <w:lang w:eastAsia="en-GB"/>
              </w:rPr>
            </w:pPr>
            <w:r w:rsidRPr="00B938B6">
              <w:rPr>
                <w:szCs w:val="19"/>
                <w:lang w:eastAsia="en-GB"/>
              </w:rPr>
              <w:t>De Oplossing is apparaat-onafhankelijk te gebruiken op gangbare gebruikersapparaten die over een webbrowser beschikken.</w:t>
            </w:r>
          </w:p>
          <w:p w14:paraId="04620D6A" w14:textId="77777777" w:rsidR="00B938B6" w:rsidRPr="00B938B6" w:rsidRDefault="00B938B6" w:rsidP="00B938B6">
            <w:pPr>
              <w:pStyle w:val="Standaardrijksstijl"/>
              <w:spacing w:line="360" w:lineRule="auto"/>
              <w:ind w:firstLine="708"/>
              <w:rPr>
                <w:szCs w:val="19"/>
                <w:lang w:eastAsia="en-GB"/>
              </w:rPr>
            </w:pPr>
          </w:p>
          <w:p w14:paraId="40A942EC" w14:textId="77777777" w:rsidR="00B938B6" w:rsidRPr="00B938B6" w:rsidRDefault="00B938B6" w:rsidP="00B938B6">
            <w:pPr>
              <w:pStyle w:val="Standaardrijksstijl"/>
              <w:spacing w:line="360" w:lineRule="auto"/>
              <w:rPr>
                <w:szCs w:val="19"/>
                <w:lang w:eastAsia="en-GB"/>
              </w:rPr>
            </w:pPr>
            <w:r w:rsidRPr="00B938B6">
              <w:rPr>
                <w:szCs w:val="19"/>
                <w:lang w:eastAsia="en-GB"/>
              </w:rPr>
              <w:t xml:space="preserve">De volledige functionaliteit van de Oplossing wordt ondersteund door de vier meest gangbare webbrowsers. Op het moment van publicatie zijn dat: Google Chrome, Microsoft </w:t>
            </w:r>
            <w:proofErr w:type="spellStart"/>
            <w:r w:rsidRPr="00B938B6">
              <w:rPr>
                <w:szCs w:val="19"/>
                <w:lang w:eastAsia="en-GB"/>
              </w:rPr>
              <w:t>Edge</w:t>
            </w:r>
            <w:proofErr w:type="spellEnd"/>
            <w:r w:rsidRPr="00B938B6">
              <w:rPr>
                <w:szCs w:val="19"/>
                <w:lang w:eastAsia="en-GB"/>
              </w:rPr>
              <w:t xml:space="preserve">, Mozilla Firefox en Apple Safari. </w:t>
            </w:r>
          </w:p>
          <w:p w14:paraId="3879200A" w14:textId="77777777" w:rsidR="00B938B6" w:rsidRPr="00B938B6" w:rsidRDefault="00B938B6" w:rsidP="00B938B6">
            <w:pPr>
              <w:pStyle w:val="Standaardrijksstijl"/>
              <w:spacing w:line="360" w:lineRule="auto"/>
              <w:ind w:firstLine="708"/>
              <w:rPr>
                <w:szCs w:val="19"/>
                <w:lang w:eastAsia="en-GB"/>
              </w:rPr>
            </w:pPr>
          </w:p>
          <w:p w14:paraId="1CCA4CC8" w14:textId="19CF0457" w:rsidR="00B129A8" w:rsidRPr="002B70F4" w:rsidRDefault="00B938B6" w:rsidP="00B938B6">
            <w:pPr>
              <w:pStyle w:val="Standaardrijksstijl"/>
              <w:spacing w:line="360" w:lineRule="auto"/>
              <w:rPr>
                <w:szCs w:val="19"/>
                <w:lang w:eastAsia="en-GB"/>
              </w:rPr>
            </w:pPr>
            <w:r w:rsidRPr="00B938B6">
              <w:rPr>
                <w:szCs w:val="19"/>
                <w:lang w:eastAsia="en-GB"/>
              </w:rPr>
              <w:t>De Oplossing ondersteunt minimaal de huidige versie en de voorgaande versie van de webbrowsers welke nog actief worden ondersteund door de leverancier van de webbrowser.</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F0565F" w14:textId="77777777" w:rsidR="00B129A8" w:rsidRPr="00345AD4" w:rsidRDefault="00B129A8" w:rsidP="00B129A8">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2E3973" w14:textId="5BADBC06" w:rsidR="00B129A8" w:rsidRPr="00345AD4" w:rsidRDefault="00B938B6" w:rsidP="00B129A8">
            <w:pPr>
              <w:pStyle w:val="Standaardrijksstijl"/>
              <w:spacing w:line="360" w:lineRule="auto"/>
              <w:rPr>
                <w:szCs w:val="19"/>
              </w:rPr>
            </w:pPr>
            <w:r w:rsidRPr="00B938B6">
              <w:rPr>
                <w:szCs w:val="19"/>
              </w:rPr>
              <w:t>Bijlage A, Par 3.</w:t>
            </w:r>
            <w:r>
              <w:rPr>
                <w:szCs w:val="19"/>
              </w:rPr>
              <w:t>4</w:t>
            </w:r>
            <w:r w:rsidRPr="00B938B6">
              <w:rPr>
                <w:szCs w:val="19"/>
              </w:rPr>
              <w:t>.</w:t>
            </w:r>
          </w:p>
        </w:tc>
      </w:tr>
      <w:tr w:rsidR="00B129A8" w:rsidRPr="00345AD4" w14:paraId="362BC4F4"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E2BADE" w14:textId="695A83FA" w:rsidR="00B129A8" w:rsidRPr="00345AD4" w:rsidRDefault="00B129A8" w:rsidP="00B129A8">
            <w:pPr>
              <w:pStyle w:val="Standaardrijksstijl"/>
              <w:spacing w:line="360" w:lineRule="auto"/>
              <w:rPr>
                <w:szCs w:val="19"/>
              </w:rPr>
            </w:pPr>
            <w:r w:rsidRPr="00345AD4">
              <w:rPr>
                <w:szCs w:val="19"/>
              </w:rPr>
              <w:t>GUE</w:t>
            </w:r>
            <w:r>
              <w:rPr>
                <w:szCs w:val="19"/>
              </w:rPr>
              <w:t>24</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79870" w14:textId="73B6D5B0" w:rsidR="00B129A8" w:rsidRPr="002B70F4" w:rsidRDefault="00571A59" w:rsidP="00B129A8">
            <w:pPr>
              <w:pStyle w:val="Standaardrijksstijl"/>
              <w:spacing w:line="360" w:lineRule="auto"/>
              <w:rPr>
                <w:szCs w:val="19"/>
                <w:lang w:eastAsia="en-GB"/>
              </w:rPr>
            </w:pPr>
            <w:r w:rsidRPr="00571A59">
              <w:rPr>
                <w:szCs w:val="19"/>
                <w:lang w:eastAsia="en-GB"/>
              </w:rPr>
              <w:t>De Oplossing is adaptief voor gangbare gebruikersapparaten die over een webbrowser beschikken.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FC698" w14:textId="77777777" w:rsidR="00B129A8" w:rsidRPr="00345AD4" w:rsidRDefault="00B129A8" w:rsidP="00B129A8">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42A11E" w14:textId="0D5DC2A5" w:rsidR="00B129A8" w:rsidRPr="00345AD4" w:rsidRDefault="00B938B6" w:rsidP="00B129A8">
            <w:pPr>
              <w:pStyle w:val="Standaardrijksstijl"/>
              <w:spacing w:line="360" w:lineRule="auto"/>
              <w:rPr>
                <w:szCs w:val="19"/>
              </w:rPr>
            </w:pPr>
            <w:r w:rsidRPr="00B938B6">
              <w:rPr>
                <w:szCs w:val="19"/>
              </w:rPr>
              <w:t>Bijlage A, Par 3.</w:t>
            </w:r>
            <w:r w:rsidR="00571A59">
              <w:rPr>
                <w:szCs w:val="19"/>
              </w:rPr>
              <w:t>4</w:t>
            </w:r>
            <w:r w:rsidRPr="00B938B6">
              <w:rPr>
                <w:szCs w:val="19"/>
              </w:rPr>
              <w:t>.</w:t>
            </w:r>
          </w:p>
        </w:tc>
      </w:tr>
      <w:tr w:rsidR="00B938B6" w:rsidRPr="00345AD4" w14:paraId="25E5123D"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6BDD9" w14:textId="4FE13D66" w:rsidR="00B938B6" w:rsidRPr="00345AD4" w:rsidRDefault="00B938B6" w:rsidP="00B938B6">
            <w:pPr>
              <w:pStyle w:val="Standaardrijksstijl"/>
              <w:spacing w:line="360" w:lineRule="auto"/>
              <w:rPr>
                <w:szCs w:val="19"/>
              </w:rPr>
            </w:pPr>
            <w:r w:rsidRPr="00345AD4">
              <w:rPr>
                <w:szCs w:val="19"/>
              </w:rPr>
              <w:t>GUE</w:t>
            </w:r>
            <w:r>
              <w:rPr>
                <w:szCs w:val="19"/>
              </w:rPr>
              <w:t>2</w:t>
            </w:r>
            <w:r>
              <w:rPr>
                <w:szCs w:val="19"/>
              </w:rPr>
              <w:t>5</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7446D5" w14:textId="77777777" w:rsidR="003210D3" w:rsidRPr="003210D3" w:rsidRDefault="003210D3" w:rsidP="003210D3">
            <w:pPr>
              <w:pStyle w:val="Standaardrijksstijl"/>
              <w:spacing w:line="360" w:lineRule="auto"/>
              <w:rPr>
                <w:szCs w:val="19"/>
                <w:lang w:eastAsia="en-GB"/>
              </w:rPr>
            </w:pPr>
            <w:r w:rsidRPr="003210D3">
              <w:rPr>
                <w:szCs w:val="19"/>
                <w:lang w:eastAsia="en-GB"/>
              </w:rPr>
              <w:t xml:space="preserve">Indien de Oplossing gebruik maakt van een API-koppeling met een ander systeem, wordt deze API-koppeling altijd </w:t>
            </w:r>
            <w:proofErr w:type="spellStart"/>
            <w:r w:rsidRPr="003210D3">
              <w:rPr>
                <w:szCs w:val="19"/>
                <w:lang w:eastAsia="en-GB"/>
              </w:rPr>
              <w:t>geauthenticeerd</w:t>
            </w:r>
            <w:proofErr w:type="spellEnd"/>
            <w:r w:rsidRPr="003210D3">
              <w:rPr>
                <w:szCs w:val="19"/>
                <w:lang w:eastAsia="en-GB"/>
              </w:rPr>
              <w:t xml:space="preserve"> op basis van een veilige en geaccepteerde methode. </w:t>
            </w:r>
          </w:p>
          <w:p w14:paraId="32CE2728" w14:textId="77777777" w:rsidR="003210D3" w:rsidRPr="003210D3" w:rsidRDefault="003210D3" w:rsidP="003210D3">
            <w:pPr>
              <w:pStyle w:val="Standaardrijksstijl"/>
              <w:spacing w:line="360" w:lineRule="auto"/>
              <w:rPr>
                <w:szCs w:val="19"/>
                <w:lang w:eastAsia="en-GB"/>
              </w:rPr>
            </w:pPr>
          </w:p>
          <w:p w14:paraId="29C0F1D7" w14:textId="77777777" w:rsidR="003210D3" w:rsidRPr="003210D3" w:rsidRDefault="003210D3" w:rsidP="003210D3">
            <w:pPr>
              <w:pStyle w:val="Standaardrijksstijl"/>
              <w:spacing w:line="360" w:lineRule="auto"/>
              <w:rPr>
                <w:szCs w:val="19"/>
                <w:lang w:eastAsia="en-GB"/>
              </w:rPr>
            </w:pPr>
            <w:r w:rsidRPr="003210D3">
              <w:rPr>
                <w:szCs w:val="19"/>
                <w:lang w:eastAsia="en-GB"/>
              </w:rPr>
              <w:t>Hierbij is eenduidigheid t.a.v. het ontwerp van de API gedefinieerd. Voorbeelden:</w:t>
            </w:r>
          </w:p>
          <w:p w14:paraId="6A0A8372" w14:textId="20FBB545" w:rsidR="003210D3" w:rsidRPr="003210D3" w:rsidRDefault="003210D3" w:rsidP="003210D3">
            <w:pPr>
              <w:pStyle w:val="Standaardrijksstijl"/>
              <w:numPr>
                <w:ilvl w:val="0"/>
                <w:numId w:val="7"/>
              </w:numPr>
              <w:spacing w:line="360" w:lineRule="auto"/>
              <w:rPr>
                <w:szCs w:val="19"/>
                <w:lang w:eastAsia="en-GB"/>
              </w:rPr>
            </w:pPr>
            <w:r w:rsidRPr="003210D3">
              <w:rPr>
                <w:szCs w:val="19"/>
                <w:lang w:eastAsia="en-GB"/>
              </w:rPr>
              <w:t>Standaardisatie: https://www.forumstandaardisatie.nl/open-standaarden/rest-api-design-rules</w:t>
            </w:r>
          </w:p>
          <w:p w14:paraId="137E1F6D" w14:textId="260FE4B6" w:rsidR="00B938B6" w:rsidRPr="002B70F4" w:rsidRDefault="003210D3" w:rsidP="003210D3">
            <w:pPr>
              <w:pStyle w:val="Standaardrijksstijl"/>
              <w:numPr>
                <w:ilvl w:val="0"/>
                <w:numId w:val="9"/>
              </w:numPr>
              <w:spacing w:line="360" w:lineRule="auto"/>
              <w:rPr>
                <w:szCs w:val="19"/>
                <w:lang w:eastAsia="en-GB"/>
              </w:rPr>
            </w:pPr>
            <w:r w:rsidRPr="003210D3">
              <w:rPr>
                <w:szCs w:val="19"/>
                <w:lang w:eastAsia="en-GB"/>
              </w:rPr>
              <w:t>Protocol: OAuth2.0</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885A28"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F7AE43" w14:textId="3C4AA0A7" w:rsidR="00B938B6" w:rsidRPr="00B938B6" w:rsidRDefault="00B938B6" w:rsidP="00B938B6">
            <w:pPr>
              <w:pStyle w:val="Standaardrijksstijl"/>
              <w:spacing w:line="360" w:lineRule="auto"/>
              <w:rPr>
                <w:szCs w:val="19"/>
              </w:rPr>
            </w:pPr>
            <w:r w:rsidRPr="00BC1CC1">
              <w:t>Bijlage A, Par 3.</w:t>
            </w:r>
            <w:r w:rsidR="00DE06B7">
              <w:t>5</w:t>
            </w:r>
            <w:r w:rsidRPr="00BC1CC1">
              <w:t>.</w:t>
            </w:r>
          </w:p>
        </w:tc>
      </w:tr>
      <w:tr w:rsidR="00B938B6" w:rsidRPr="00345AD4" w14:paraId="309B53F8"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97617" w14:textId="2815CDB1" w:rsidR="00B938B6" w:rsidRPr="00345AD4" w:rsidRDefault="00B938B6" w:rsidP="00B938B6">
            <w:pPr>
              <w:pStyle w:val="Standaardrijksstijl"/>
              <w:spacing w:line="360" w:lineRule="auto"/>
              <w:rPr>
                <w:szCs w:val="19"/>
              </w:rPr>
            </w:pPr>
            <w:r w:rsidRPr="00345AD4">
              <w:rPr>
                <w:szCs w:val="19"/>
              </w:rPr>
              <w:t>GUE2</w:t>
            </w:r>
            <w:r>
              <w:rPr>
                <w:szCs w:val="19"/>
              </w:rPr>
              <w:t>6</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343896" w14:textId="55625DFE" w:rsidR="00B938B6" w:rsidRPr="002B70F4" w:rsidRDefault="0051073F" w:rsidP="00B938B6">
            <w:pPr>
              <w:pStyle w:val="Standaardrijksstijl"/>
              <w:spacing w:line="360" w:lineRule="auto"/>
              <w:rPr>
                <w:szCs w:val="19"/>
                <w:lang w:eastAsia="en-GB"/>
              </w:rPr>
            </w:pPr>
            <w:r w:rsidRPr="0051073F">
              <w:rPr>
                <w:szCs w:val="19"/>
                <w:lang w:eastAsia="en-GB"/>
              </w:rPr>
              <w:t>De Oplossing maakt gebruik van één Identity Management Systeem, waardoor Gebruikers zich maar één keer hoeven te authentiseren om alle aan hun toegewezen functionaliteiten van de Oplossing te kunnen gebruiken.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6B7901"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E0324" w14:textId="62C99034" w:rsidR="00B938B6" w:rsidRPr="00B938B6" w:rsidRDefault="00B938B6" w:rsidP="00B938B6">
            <w:pPr>
              <w:pStyle w:val="Standaardrijksstijl"/>
              <w:spacing w:line="360" w:lineRule="auto"/>
              <w:rPr>
                <w:szCs w:val="19"/>
              </w:rPr>
            </w:pPr>
            <w:r w:rsidRPr="00BC1CC1">
              <w:t>Bijlage A, Par 3.</w:t>
            </w:r>
            <w:r w:rsidR="00DE06B7">
              <w:t>5</w:t>
            </w:r>
            <w:r w:rsidRPr="00BC1CC1">
              <w:t>.</w:t>
            </w:r>
          </w:p>
        </w:tc>
      </w:tr>
      <w:tr w:rsidR="00B938B6" w:rsidRPr="00345AD4" w14:paraId="75010C0F"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A47FF" w14:textId="50AA7EB4" w:rsidR="00B938B6" w:rsidRPr="00345AD4" w:rsidRDefault="00B938B6" w:rsidP="00B938B6">
            <w:pPr>
              <w:pStyle w:val="Standaardrijksstijl"/>
              <w:spacing w:line="360" w:lineRule="auto"/>
              <w:rPr>
                <w:szCs w:val="19"/>
              </w:rPr>
            </w:pPr>
            <w:r w:rsidRPr="00345AD4">
              <w:rPr>
                <w:szCs w:val="19"/>
              </w:rPr>
              <w:t>GUE</w:t>
            </w:r>
            <w:r>
              <w:rPr>
                <w:szCs w:val="19"/>
              </w:rPr>
              <w:t>2</w:t>
            </w:r>
            <w:r>
              <w:rPr>
                <w:szCs w:val="19"/>
              </w:rPr>
              <w:t>7</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4FE49" w14:textId="77777777" w:rsidR="0051073F" w:rsidRPr="0051073F" w:rsidRDefault="0051073F" w:rsidP="0051073F">
            <w:pPr>
              <w:pStyle w:val="Standaardrijksstijl"/>
              <w:spacing w:line="360" w:lineRule="auto"/>
              <w:rPr>
                <w:szCs w:val="19"/>
                <w:lang w:eastAsia="en-GB"/>
              </w:rPr>
            </w:pPr>
            <w:r w:rsidRPr="0051073F">
              <w:rPr>
                <w:szCs w:val="19"/>
                <w:lang w:eastAsia="en-GB"/>
              </w:rPr>
              <w:t>Indien de Oplossing gebruik maakt van een gebruikersidentificatie (gebruikersaccount), is deze altijd één op één herleidbaar naar een Natuurlijk Persoon.</w:t>
            </w:r>
          </w:p>
          <w:p w14:paraId="21FBFEAD" w14:textId="77777777" w:rsidR="0051073F" w:rsidRPr="0051073F" w:rsidRDefault="0051073F" w:rsidP="0051073F">
            <w:pPr>
              <w:pStyle w:val="Standaardrijksstijl"/>
              <w:spacing w:line="360" w:lineRule="auto"/>
              <w:rPr>
                <w:szCs w:val="19"/>
                <w:lang w:eastAsia="en-GB"/>
              </w:rPr>
            </w:pPr>
          </w:p>
          <w:p w14:paraId="07C8D82F" w14:textId="5B66099D" w:rsidR="00B938B6" w:rsidRPr="002B70F4" w:rsidRDefault="0051073F" w:rsidP="0051073F">
            <w:pPr>
              <w:pStyle w:val="Standaardrijksstijl"/>
              <w:spacing w:line="360" w:lineRule="auto"/>
              <w:rPr>
                <w:szCs w:val="19"/>
                <w:lang w:eastAsia="en-GB"/>
              </w:rPr>
            </w:pPr>
            <w:r w:rsidRPr="0051073F">
              <w:rPr>
                <w:szCs w:val="19"/>
                <w:lang w:eastAsia="en-GB"/>
              </w:rPr>
              <w:t>Indien binnen de Oplossing rollen onderkend worden, bepaalt Opdrachtgever welke Gebruikers welke rol binnen de Oplossing verkrijgen.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1A2EAF"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7DBE79" w14:textId="536146C8" w:rsidR="00B938B6" w:rsidRPr="00B938B6" w:rsidRDefault="00B938B6" w:rsidP="00B938B6">
            <w:pPr>
              <w:pStyle w:val="Standaardrijksstijl"/>
              <w:spacing w:line="360" w:lineRule="auto"/>
              <w:rPr>
                <w:szCs w:val="19"/>
              </w:rPr>
            </w:pPr>
            <w:r w:rsidRPr="00BC1CC1">
              <w:t>Bijlage A, Par 3.</w:t>
            </w:r>
            <w:r w:rsidR="00DE06B7">
              <w:t>5</w:t>
            </w:r>
            <w:r w:rsidRPr="00BC1CC1">
              <w:t>.</w:t>
            </w:r>
          </w:p>
        </w:tc>
      </w:tr>
      <w:tr w:rsidR="00B938B6" w:rsidRPr="00345AD4" w14:paraId="334A8D40"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388F10" w14:textId="1A8E296A" w:rsidR="00B938B6" w:rsidRPr="00345AD4" w:rsidRDefault="00B938B6" w:rsidP="00B938B6">
            <w:pPr>
              <w:pStyle w:val="Standaardrijksstijl"/>
              <w:spacing w:line="360" w:lineRule="auto"/>
              <w:rPr>
                <w:szCs w:val="19"/>
              </w:rPr>
            </w:pPr>
            <w:r w:rsidRPr="00345AD4">
              <w:rPr>
                <w:szCs w:val="19"/>
              </w:rPr>
              <w:t>GUE2</w:t>
            </w:r>
            <w:r>
              <w:rPr>
                <w:szCs w:val="19"/>
              </w:rPr>
              <w:t>8</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B96FA" w14:textId="77777777" w:rsidR="0051073F" w:rsidRPr="0051073F" w:rsidRDefault="0051073F" w:rsidP="0051073F">
            <w:pPr>
              <w:pStyle w:val="Standaardrijksstijl"/>
              <w:spacing w:line="360" w:lineRule="auto"/>
              <w:rPr>
                <w:szCs w:val="19"/>
                <w:lang w:eastAsia="en-GB"/>
              </w:rPr>
            </w:pPr>
            <w:r w:rsidRPr="0051073F">
              <w:rPr>
                <w:szCs w:val="19"/>
                <w:lang w:eastAsia="en-GB"/>
              </w:rPr>
              <w:t xml:space="preserve">De Oplossing biedt een mechanisme voor Multi-Factor Authenticatie aan. Opdrachtgever bepaalt voor welke rollen gebruik van Multi-Factor Authenticatie binnen de Oplossing verplicht is. </w:t>
            </w:r>
          </w:p>
          <w:p w14:paraId="1CCBC0A6" w14:textId="77777777" w:rsidR="0051073F" w:rsidRPr="0051073F" w:rsidRDefault="0051073F" w:rsidP="0051073F">
            <w:pPr>
              <w:pStyle w:val="Standaardrijksstijl"/>
              <w:spacing w:line="360" w:lineRule="auto"/>
              <w:rPr>
                <w:szCs w:val="19"/>
                <w:lang w:eastAsia="en-GB"/>
              </w:rPr>
            </w:pPr>
          </w:p>
          <w:p w14:paraId="4FAA7340" w14:textId="77777777" w:rsidR="0051073F" w:rsidRPr="0051073F" w:rsidRDefault="0051073F" w:rsidP="0051073F">
            <w:pPr>
              <w:pStyle w:val="Standaardrijksstijl"/>
              <w:spacing w:line="360" w:lineRule="auto"/>
              <w:rPr>
                <w:szCs w:val="19"/>
                <w:lang w:eastAsia="en-GB"/>
              </w:rPr>
            </w:pPr>
            <w:r w:rsidRPr="0051073F">
              <w:rPr>
                <w:szCs w:val="19"/>
                <w:lang w:eastAsia="en-GB"/>
              </w:rPr>
              <w:t>De onderstaande mogelijkheden voor Multi-Factor Authenticatie zijn ten minste mogelijk:</w:t>
            </w:r>
          </w:p>
          <w:p w14:paraId="59143B03" w14:textId="77777777" w:rsidR="0051073F" w:rsidRPr="0051073F" w:rsidRDefault="0051073F" w:rsidP="0051073F">
            <w:pPr>
              <w:pStyle w:val="Standaardrijksstijl"/>
              <w:spacing w:line="360" w:lineRule="auto"/>
              <w:rPr>
                <w:szCs w:val="19"/>
                <w:lang w:eastAsia="en-GB"/>
              </w:rPr>
            </w:pPr>
            <w:r w:rsidRPr="0051073F">
              <w:rPr>
                <w:szCs w:val="19"/>
                <w:lang w:eastAsia="en-GB"/>
              </w:rPr>
              <w:t>1.</w:t>
            </w:r>
            <w:r w:rsidRPr="0051073F">
              <w:rPr>
                <w:szCs w:val="19"/>
                <w:lang w:eastAsia="en-GB"/>
              </w:rPr>
              <w:tab/>
            </w:r>
            <w:proofErr w:type="spellStart"/>
            <w:r w:rsidRPr="0051073F">
              <w:rPr>
                <w:szCs w:val="19"/>
                <w:lang w:eastAsia="en-GB"/>
              </w:rPr>
              <w:t>Authenticatorapp</w:t>
            </w:r>
            <w:proofErr w:type="spellEnd"/>
            <w:r w:rsidRPr="0051073F">
              <w:rPr>
                <w:szCs w:val="19"/>
                <w:lang w:eastAsia="en-GB"/>
              </w:rPr>
              <w:t>;</w:t>
            </w:r>
          </w:p>
          <w:p w14:paraId="48D53D24" w14:textId="7828B6FB" w:rsidR="00B938B6" w:rsidRPr="002B70F4" w:rsidRDefault="0051073F" w:rsidP="0051073F">
            <w:pPr>
              <w:pStyle w:val="Standaardrijksstijl"/>
              <w:spacing w:line="360" w:lineRule="auto"/>
              <w:rPr>
                <w:szCs w:val="19"/>
                <w:lang w:eastAsia="en-GB"/>
              </w:rPr>
            </w:pPr>
            <w:r w:rsidRPr="0051073F">
              <w:rPr>
                <w:szCs w:val="19"/>
                <w:lang w:eastAsia="en-GB"/>
              </w:rPr>
              <w:t>2.</w:t>
            </w:r>
            <w:r w:rsidRPr="0051073F">
              <w:rPr>
                <w:szCs w:val="19"/>
                <w:lang w:eastAsia="en-GB"/>
              </w:rPr>
              <w:tab/>
              <w:t>E-mail.</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7703C"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B985B0" w14:textId="7709B6B0" w:rsidR="00B938B6" w:rsidRPr="00B938B6" w:rsidRDefault="00B938B6" w:rsidP="00B938B6">
            <w:pPr>
              <w:pStyle w:val="Standaardrijksstijl"/>
              <w:spacing w:line="360" w:lineRule="auto"/>
              <w:rPr>
                <w:szCs w:val="19"/>
              </w:rPr>
            </w:pPr>
            <w:r w:rsidRPr="00BC1CC1">
              <w:t>Bijlage A, Par 3.</w:t>
            </w:r>
            <w:r w:rsidR="00DE06B7">
              <w:t>5</w:t>
            </w:r>
            <w:r w:rsidRPr="00BC1CC1">
              <w:t>.</w:t>
            </w:r>
          </w:p>
        </w:tc>
      </w:tr>
      <w:tr w:rsidR="00B938B6" w:rsidRPr="00345AD4" w14:paraId="46B93326"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19A1B2" w14:textId="1C307233" w:rsidR="00B938B6" w:rsidRPr="00345AD4" w:rsidRDefault="00B938B6" w:rsidP="00B938B6">
            <w:pPr>
              <w:pStyle w:val="Standaardrijksstijl"/>
              <w:spacing w:line="360" w:lineRule="auto"/>
              <w:rPr>
                <w:szCs w:val="19"/>
              </w:rPr>
            </w:pPr>
            <w:r w:rsidRPr="00345AD4">
              <w:rPr>
                <w:szCs w:val="19"/>
              </w:rPr>
              <w:t>GUE</w:t>
            </w:r>
            <w:r>
              <w:rPr>
                <w:szCs w:val="19"/>
              </w:rPr>
              <w:t>2</w:t>
            </w:r>
            <w:r>
              <w:rPr>
                <w:szCs w:val="19"/>
              </w:rPr>
              <w:t>9</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A84B4" w14:textId="77777777" w:rsidR="0051073F" w:rsidRPr="0051073F" w:rsidRDefault="0051073F" w:rsidP="0051073F">
            <w:pPr>
              <w:pStyle w:val="Standaardrijksstijl"/>
              <w:spacing w:line="360" w:lineRule="auto"/>
              <w:rPr>
                <w:szCs w:val="19"/>
                <w:lang w:eastAsia="en-GB"/>
              </w:rPr>
            </w:pPr>
            <w:r w:rsidRPr="0051073F">
              <w:rPr>
                <w:szCs w:val="19"/>
                <w:lang w:eastAsia="en-GB"/>
              </w:rPr>
              <w:t>De Oplossing biedt de mogelijkheid (voor functiescheiding en datascheiding) om door middel van autorisaties rechtendifferentiatie in te richten op basis van autorisatiegroepen en rollen. Het beheer van toegangsrechten voor de Oplossing, inclusief de bewaking van functiescheiding, geschiedt vanuit één door de Opdrachtnemer geboden (logisch) Identity Managementsysteem (IMS).</w:t>
            </w:r>
          </w:p>
          <w:p w14:paraId="6D01D4A4" w14:textId="77777777" w:rsidR="0051073F" w:rsidRPr="0051073F" w:rsidRDefault="0051073F" w:rsidP="0051073F">
            <w:pPr>
              <w:pStyle w:val="Standaardrijksstijl"/>
              <w:spacing w:line="360" w:lineRule="auto"/>
              <w:rPr>
                <w:szCs w:val="19"/>
                <w:lang w:eastAsia="en-GB"/>
              </w:rPr>
            </w:pPr>
          </w:p>
          <w:p w14:paraId="7A477D1A" w14:textId="77777777" w:rsidR="0051073F" w:rsidRPr="0051073F" w:rsidRDefault="0051073F" w:rsidP="0051073F">
            <w:pPr>
              <w:pStyle w:val="Standaardrijksstijl"/>
              <w:spacing w:line="360" w:lineRule="auto"/>
              <w:rPr>
                <w:szCs w:val="19"/>
                <w:lang w:eastAsia="en-GB"/>
              </w:rPr>
            </w:pPr>
            <w:r w:rsidRPr="0051073F">
              <w:rPr>
                <w:szCs w:val="19"/>
                <w:lang w:eastAsia="en-GB"/>
              </w:rPr>
              <w:lastRenderedPageBreak/>
              <w:t>De Oplossing biedt de mogelijkheid aan Opdrachtgever om zonder tussenkomst van de Opdrachtnemer:</w:t>
            </w:r>
          </w:p>
          <w:p w14:paraId="23975372" w14:textId="72C835DA" w:rsidR="0051073F" w:rsidRPr="0051073F" w:rsidRDefault="0051073F" w:rsidP="0051073F">
            <w:pPr>
              <w:pStyle w:val="Standaardrijksstijl"/>
              <w:numPr>
                <w:ilvl w:val="0"/>
                <w:numId w:val="9"/>
              </w:numPr>
              <w:spacing w:line="360" w:lineRule="auto"/>
              <w:rPr>
                <w:szCs w:val="19"/>
                <w:lang w:eastAsia="en-GB"/>
              </w:rPr>
            </w:pPr>
            <w:r w:rsidRPr="0051073F">
              <w:rPr>
                <w:szCs w:val="19"/>
                <w:lang w:eastAsia="en-GB"/>
              </w:rPr>
              <w:t>Autorisatiegroepen en rollen in de Oplossing toe te voegen, te wijzigen of te verwijderen;</w:t>
            </w:r>
          </w:p>
          <w:p w14:paraId="485D1483" w14:textId="42889BC5" w:rsidR="00B938B6" w:rsidRPr="002B70F4" w:rsidRDefault="0051073F" w:rsidP="0051073F">
            <w:pPr>
              <w:pStyle w:val="Standaardrijksstijl"/>
              <w:numPr>
                <w:ilvl w:val="0"/>
                <w:numId w:val="9"/>
              </w:numPr>
              <w:spacing w:line="360" w:lineRule="auto"/>
              <w:rPr>
                <w:szCs w:val="19"/>
                <w:lang w:eastAsia="en-GB"/>
              </w:rPr>
            </w:pPr>
            <w:r w:rsidRPr="0051073F">
              <w:rPr>
                <w:szCs w:val="19"/>
                <w:lang w:eastAsia="en-GB"/>
              </w:rPr>
              <w:t>Gebruikers te machtigen voor zijn of haar rechten en taken.</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8C02E"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16F57" w14:textId="6BE70FFA" w:rsidR="00B938B6" w:rsidRPr="00B938B6" w:rsidRDefault="00B938B6" w:rsidP="00B938B6">
            <w:pPr>
              <w:pStyle w:val="Standaardrijksstijl"/>
              <w:spacing w:line="360" w:lineRule="auto"/>
              <w:rPr>
                <w:szCs w:val="19"/>
              </w:rPr>
            </w:pPr>
            <w:r w:rsidRPr="00BC1CC1">
              <w:t>Bijlage A, Par 3.</w:t>
            </w:r>
            <w:r w:rsidR="00DE06B7">
              <w:t>5</w:t>
            </w:r>
            <w:r w:rsidRPr="00BC1CC1">
              <w:t>.</w:t>
            </w:r>
          </w:p>
        </w:tc>
      </w:tr>
      <w:tr w:rsidR="00B938B6" w:rsidRPr="00345AD4" w14:paraId="5CB794A9"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C0AC7" w14:textId="3749C097" w:rsidR="00B938B6" w:rsidRPr="00345AD4" w:rsidRDefault="00B938B6" w:rsidP="00B938B6">
            <w:pPr>
              <w:pStyle w:val="Standaardrijksstijl"/>
              <w:spacing w:line="360" w:lineRule="auto"/>
              <w:rPr>
                <w:szCs w:val="19"/>
              </w:rPr>
            </w:pPr>
            <w:r w:rsidRPr="00345AD4">
              <w:rPr>
                <w:szCs w:val="19"/>
              </w:rPr>
              <w:t>GUE</w:t>
            </w:r>
            <w:r w:rsidR="00D74D8A">
              <w:rPr>
                <w:szCs w:val="19"/>
              </w:rPr>
              <w:t>30</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2E59A" w14:textId="77777777" w:rsidR="00D74D8A" w:rsidRPr="00D74D8A" w:rsidRDefault="00D74D8A" w:rsidP="00D74D8A">
            <w:pPr>
              <w:pStyle w:val="Standaardrijksstijl"/>
              <w:spacing w:line="360" w:lineRule="auto"/>
              <w:rPr>
                <w:szCs w:val="19"/>
                <w:lang w:eastAsia="en-GB"/>
              </w:rPr>
            </w:pPr>
            <w:r w:rsidRPr="00D74D8A">
              <w:rPr>
                <w:szCs w:val="19"/>
                <w:lang w:eastAsia="en-GB"/>
              </w:rPr>
              <w:t xml:space="preserve">Opdrachtnemer dient gebruik te maken van versleuteling voor (Persoons)Gegevens die in de Oplossing worden verwerkt. </w:t>
            </w:r>
          </w:p>
          <w:p w14:paraId="0F7F1040" w14:textId="77777777" w:rsidR="00D74D8A" w:rsidRPr="00D74D8A" w:rsidRDefault="00D74D8A" w:rsidP="00D74D8A">
            <w:pPr>
              <w:pStyle w:val="Standaardrijksstijl"/>
              <w:spacing w:line="360" w:lineRule="auto"/>
              <w:rPr>
                <w:szCs w:val="19"/>
                <w:lang w:eastAsia="en-GB"/>
              </w:rPr>
            </w:pPr>
          </w:p>
          <w:p w14:paraId="7F664330" w14:textId="189F2FC9" w:rsidR="00B938B6" w:rsidRPr="002B70F4" w:rsidRDefault="00D74D8A" w:rsidP="00D74D8A">
            <w:pPr>
              <w:pStyle w:val="Standaardrijksstijl"/>
              <w:spacing w:line="360" w:lineRule="auto"/>
              <w:rPr>
                <w:szCs w:val="19"/>
                <w:lang w:eastAsia="en-GB"/>
              </w:rPr>
            </w:pPr>
            <w:r w:rsidRPr="00D74D8A">
              <w:rPr>
                <w:szCs w:val="19"/>
                <w:lang w:eastAsia="en-GB"/>
              </w:rPr>
              <w:t xml:space="preserve">Versleuteling van de (Persoons)Gegevens geschiedt met een door National </w:t>
            </w:r>
            <w:proofErr w:type="spellStart"/>
            <w:r w:rsidRPr="00D74D8A">
              <w:rPr>
                <w:szCs w:val="19"/>
                <w:lang w:eastAsia="en-GB"/>
              </w:rPr>
              <w:t>Institute</w:t>
            </w:r>
            <w:proofErr w:type="spellEnd"/>
            <w:r w:rsidRPr="00D74D8A">
              <w:rPr>
                <w:szCs w:val="19"/>
                <w:lang w:eastAsia="en-GB"/>
              </w:rPr>
              <w:t xml:space="preserve"> of Standards </w:t>
            </w:r>
            <w:proofErr w:type="spellStart"/>
            <w:r w:rsidRPr="00D74D8A">
              <w:rPr>
                <w:szCs w:val="19"/>
                <w:lang w:eastAsia="en-GB"/>
              </w:rPr>
              <w:t>and</w:t>
            </w:r>
            <w:proofErr w:type="spellEnd"/>
            <w:r w:rsidRPr="00D74D8A">
              <w:rPr>
                <w:szCs w:val="19"/>
                <w:lang w:eastAsia="en-GB"/>
              </w:rPr>
              <w:t xml:space="preserve"> Technology (NIST) of Nationaal Cyber Security Centrum (NCSC) aanbevolen encryptie-algoritmes, conform niveau Goed.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2C92E8"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C9B88" w14:textId="51E27486" w:rsidR="00B938B6" w:rsidRPr="00B938B6" w:rsidRDefault="00B938B6" w:rsidP="00B938B6">
            <w:pPr>
              <w:pStyle w:val="Standaardrijksstijl"/>
              <w:spacing w:line="360" w:lineRule="auto"/>
              <w:rPr>
                <w:szCs w:val="19"/>
              </w:rPr>
            </w:pPr>
            <w:r w:rsidRPr="00BC1CC1">
              <w:t>Bijlage A, Par 3.</w:t>
            </w:r>
            <w:r w:rsidR="00D74D8A">
              <w:t>6.1</w:t>
            </w:r>
            <w:r w:rsidRPr="00BC1CC1">
              <w:t>.</w:t>
            </w:r>
          </w:p>
        </w:tc>
      </w:tr>
      <w:tr w:rsidR="00B938B6" w:rsidRPr="00345AD4" w14:paraId="3DD90F1E"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73810" w14:textId="581081DA" w:rsidR="00B938B6" w:rsidRPr="00345AD4" w:rsidRDefault="00B938B6" w:rsidP="00B938B6">
            <w:pPr>
              <w:pStyle w:val="Standaardrijksstijl"/>
              <w:spacing w:line="360" w:lineRule="auto"/>
              <w:rPr>
                <w:szCs w:val="19"/>
              </w:rPr>
            </w:pPr>
            <w:r w:rsidRPr="00345AD4">
              <w:rPr>
                <w:szCs w:val="19"/>
              </w:rPr>
              <w:t>GUE</w:t>
            </w:r>
            <w:r>
              <w:rPr>
                <w:szCs w:val="19"/>
              </w:rPr>
              <w:t>3</w:t>
            </w:r>
            <w:r w:rsidR="00D74D8A">
              <w:rPr>
                <w:szCs w:val="19"/>
              </w:rPr>
              <w:t>1</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6B598" w14:textId="77777777" w:rsidR="00D74D8A" w:rsidRPr="00D74D8A" w:rsidRDefault="00D74D8A" w:rsidP="00D74D8A">
            <w:pPr>
              <w:pStyle w:val="Standaardrijksstijl"/>
              <w:spacing w:line="360" w:lineRule="auto"/>
              <w:rPr>
                <w:szCs w:val="19"/>
                <w:lang w:eastAsia="en-GB"/>
              </w:rPr>
            </w:pPr>
            <w:r w:rsidRPr="00D74D8A">
              <w:rPr>
                <w:szCs w:val="19"/>
                <w:lang w:eastAsia="en-GB"/>
              </w:rPr>
              <w:t xml:space="preserve">Opdrachtnemer dient gebruik te maken van versleuteling voor de uitwisseling van (Persoons)Gegevens tussen de Oplossing en andere partijen. </w:t>
            </w:r>
          </w:p>
          <w:p w14:paraId="0A61740B" w14:textId="77777777" w:rsidR="00D74D8A" w:rsidRPr="00D74D8A" w:rsidRDefault="00D74D8A" w:rsidP="00D74D8A">
            <w:pPr>
              <w:pStyle w:val="Standaardrijksstijl"/>
              <w:spacing w:line="360" w:lineRule="auto"/>
              <w:rPr>
                <w:szCs w:val="19"/>
                <w:lang w:eastAsia="en-GB"/>
              </w:rPr>
            </w:pPr>
          </w:p>
          <w:p w14:paraId="45DE93AE" w14:textId="57AD8C15" w:rsidR="00B938B6" w:rsidRPr="002B70F4" w:rsidRDefault="00D74D8A" w:rsidP="00D74D8A">
            <w:pPr>
              <w:pStyle w:val="Standaardrijksstijl"/>
              <w:spacing w:line="360" w:lineRule="auto"/>
              <w:rPr>
                <w:szCs w:val="19"/>
                <w:lang w:eastAsia="en-GB"/>
              </w:rPr>
            </w:pPr>
            <w:r w:rsidRPr="00D74D8A">
              <w:rPr>
                <w:szCs w:val="19"/>
                <w:lang w:eastAsia="en-GB"/>
              </w:rPr>
              <w:t xml:space="preserve">Versleuteling van de (Persoons)Gegevens geschiedt met een door National </w:t>
            </w:r>
            <w:proofErr w:type="spellStart"/>
            <w:r w:rsidRPr="00D74D8A">
              <w:rPr>
                <w:szCs w:val="19"/>
                <w:lang w:eastAsia="en-GB"/>
              </w:rPr>
              <w:t>Institute</w:t>
            </w:r>
            <w:proofErr w:type="spellEnd"/>
            <w:r w:rsidRPr="00D74D8A">
              <w:rPr>
                <w:szCs w:val="19"/>
                <w:lang w:eastAsia="en-GB"/>
              </w:rPr>
              <w:t xml:space="preserve"> of Standards </w:t>
            </w:r>
            <w:proofErr w:type="spellStart"/>
            <w:r w:rsidRPr="00D74D8A">
              <w:rPr>
                <w:szCs w:val="19"/>
                <w:lang w:eastAsia="en-GB"/>
              </w:rPr>
              <w:t>and</w:t>
            </w:r>
            <w:proofErr w:type="spellEnd"/>
            <w:r w:rsidRPr="00D74D8A">
              <w:rPr>
                <w:szCs w:val="19"/>
                <w:lang w:eastAsia="en-GB"/>
              </w:rPr>
              <w:t xml:space="preserve"> Technology (NIST) of Nationaal Cyber Security Centrum (NCSC) aanbevolen encryptie-algoritmes van bij voorkeur 256 bits of sterker, conform niveau Goed.</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D45A33"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94FDCB" w14:textId="52977A70" w:rsidR="00B938B6" w:rsidRPr="00B938B6" w:rsidRDefault="00B938B6" w:rsidP="00B938B6">
            <w:pPr>
              <w:pStyle w:val="Standaardrijksstijl"/>
              <w:spacing w:line="360" w:lineRule="auto"/>
              <w:rPr>
                <w:szCs w:val="19"/>
              </w:rPr>
            </w:pPr>
            <w:r w:rsidRPr="00BC1CC1">
              <w:t>Bijlage A, Par 3.</w:t>
            </w:r>
            <w:r w:rsidR="00D74D8A">
              <w:t>6.2</w:t>
            </w:r>
            <w:r w:rsidRPr="00BC1CC1">
              <w:t>.</w:t>
            </w:r>
          </w:p>
        </w:tc>
      </w:tr>
      <w:tr w:rsidR="00B938B6" w:rsidRPr="00345AD4" w14:paraId="15D084A2"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25B87B" w14:textId="0E61F72F" w:rsidR="00B938B6" w:rsidRPr="00345AD4" w:rsidRDefault="00B938B6" w:rsidP="00B938B6">
            <w:pPr>
              <w:pStyle w:val="Standaardrijksstijl"/>
              <w:spacing w:line="360" w:lineRule="auto"/>
              <w:rPr>
                <w:szCs w:val="19"/>
              </w:rPr>
            </w:pPr>
            <w:r w:rsidRPr="00345AD4">
              <w:rPr>
                <w:szCs w:val="19"/>
              </w:rPr>
              <w:t>GUE</w:t>
            </w:r>
            <w:r>
              <w:rPr>
                <w:szCs w:val="19"/>
              </w:rPr>
              <w:t>3</w:t>
            </w:r>
            <w:r w:rsidR="00D74D8A">
              <w:rPr>
                <w:szCs w:val="19"/>
              </w:rPr>
              <w:t>2</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232493" w14:textId="116454AF" w:rsidR="00B938B6" w:rsidRPr="002B70F4" w:rsidRDefault="00D74D8A" w:rsidP="00B938B6">
            <w:pPr>
              <w:pStyle w:val="Standaardrijksstijl"/>
              <w:spacing w:line="360" w:lineRule="auto"/>
              <w:rPr>
                <w:szCs w:val="19"/>
                <w:lang w:eastAsia="en-GB"/>
              </w:rPr>
            </w:pPr>
            <w:r w:rsidRPr="00D74D8A">
              <w:rPr>
                <w:szCs w:val="19"/>
                <w:lang w:eastAsia="en-GB"/>
              </w:rPr>
              <w:t>Inschrijver levert bij Inschrijving een (concept) Plan van Aanpak voor de Implementatie op, uitgaande van gebruiksklare oplevering van Oplossing uiterlijk per 1 september 2023.</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EBF5E"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05A2E" w14:textId="48D1574A" w:rsidR="00B938B6" w:rsidRPr="00B938B6" w:rsidRDefault="00B938B6" w:rsidP="00B938B6">
            <w:pPr>
              <w:pStyle w:val="Standaardrijksstijl"/>
              <w:spacing w:line="360" w:lineRule="auto"/>
              <w:rPr>
                <w:szCs w:val="19"/>
              </w:rPr>
            </w:pPr>
            <w:r w:rsidRPr="00BC1CC1">
              <w:t xml:space="preserve">Bijlage A, Par </w:t>
            </w:r>
            <w:r w:rsidR="00D74D8A">
              <w:t>5.1</w:t>
            </w:r>
            <w:r w:rsidRPr="00BC1CC1">
              <w:t>.1.</w:t>
            </w:r>
          </w:p>
        </w:tc>
      </w:tr>
      <w:tr w:rsidR="00B938B6" w:rsidRPr="00345AD4" w14:paraId="2826285C"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D003B" w14:textId="48D8D019" w:rsidR="00B938B6" w:rsidRPr="00345AD4" w:rsidRDefault="00B938B6" w:rsidP="00B938B6">
            <w:pPr>
              <w:pStyle w:val="Standaardrijksstijl"/>
              <w:spacing w:line="360" w:lineRule="auto"/>
              <w:rPr>
                <w:szCs w:val="19"/>
              </w:rPr>
            </w:pPr>
            <w:r w:rsidRPr="00345AD4">
              <w:rPr>
                <w:szCs w:val="19"/>
              </w:rPr>
              <w:t>GUE</w:t>
            </w:r>
            <w:r>
              <w:rPr>
                <w:szCs w:val="19"/>
              </w:rPr>
              <w:t>3</w:t>
            </w:r>
            <w:r w:rsidR="00D74D8A">
              <w:rPr>
                <w:szCs w:val="19"/>
              </w:rPr>
              <w:t>3</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EDF48" w14:textId="02AB3F56" w:rsidR="00B938B6" w:rsidRPr="002B70F4" w:rsidRDefault="00D74D8A" w:rsidP="00B938B6">
            <w:pPr>
              <w:pStyle w:val="Standaardrijksstijl"/>
              <w:spacing w:line="360" w:lineRule="auto"/>
              <w:rPr>
                <w:szCs w:val="19"/>
                <w:lang w:eastAsia="en-GB"/>
              </w:rPr>
            </w:pPr>
            <w:r w:rsidRPr="00D74D8A">
              <w:rPr>
                <w:szCs w:val="19"/>
                <w:lang w:eastAsia="en-GB"/>
              </w:rPr>
              <w:t>Opdrachtnemer levert bij Inschrijving een concept versie op van een Service Level Agreement (SLA) voor de Oplossing. De SLA beschrijft in elk geval de wijze waarop door Opdrachtnemer invulling wordt gegeven aan Onderhoud en Support.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488CC5"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D4392" w14:textId="49419BE7" w:rsidR="00B938B6" w:rsidRPr="00B938B6" w:rsidRDefault="00B938B6" w:rsidP="00B938B6">
            <w:pPr>
              <w:pStyle w:val="Standaardrijksstijl"/>
              <w:spacing w:line="360" w:lineRule="auto"/>
              <w:rPr>
                <w:szCs w:val="19"/>
              </w:rPr>
            </w:pPr>
            <w:r w:rsidRPr="00BC1CC1">
              <w:t xml:space="preserve">Bijlage A, Par </w:t>
            </w:r>
            <w:r w:rsidR="00D74D8A">
              <w:t>6</w:t>
            </w:r>
            <w:r w:rsidRPr="00BC1CC1">
              <w:t>.1.</w:t>
            </w:r>
          </w:p>
        </w:tc>
      </w:tr>
      <w:tr w:rsidR="00B938B6" w:rsidRPr="00345AD4" w14:paraId="1D80263E"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E70F9C" w14:textId="5BDA68A9" w:rsidR="00B938B6" w:rsidRPr="00345AD4" w:rsidRDefault="00B938B6" w:rsidP="00B938B6">
            <w:pPr>
              <w:pStyle w:val="Standaardrijksstijl"/>
              <w:spacing w:line="360" w:lineRule="auto"/>
              <w:rPr>
                <w:szCs w:val="19"/>
              </w:rPr>
            </w:pPr>
            <w:r w:rsidRPr="00345AD4">
              <w:rPr>
                <w:szCs w:val="19"/>
              </w:rPr>
              <w:t>GUE</w:t>
            </w:r>
            <w:r>
              <w:rPr>
                <w:szCs w:val="19"/>
              </w:rPr>
              <w:t>3</w:t>
            </w:r>
            <w:r w:rsidR="00D74D8A">
              <w:rPr>
                <w:szCs w:val="19"/>
              </w:rPr>
              <w:t>4</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ECABB" w14:textId="4F7C6B7C" w:rsidR="00B938B6" w:rsidRPr="002B70F4" w:rsidRDefault="00D74D8A" w:rsidP="00B938B6">
            <w:pPr>
              <w:pStyle w:val="Standaardrijksstijl"/>
              <w:spacing w:line="360" w:lineRule="auto"/>
              <w:rPr>
                <w:szCs w:val="19"/>
                <w:lang w:eastAsia="en-GB"/>
              </w:rPr>
            </w:pPr>
            <w:r w:rsidRPr="00D74D8A">
              <w:rPr>
                <w:szCs w:val="19"/>
                <w:lang w:eastAsia="en-GB"/>
              </w:rPr>
              <w:t>Inschrijver gaat akkoord met de concept overeenkomsten met inbegrip van de eventuele per Nota van Inlichtingen kenbaar gemaakte wijzigingen zoals genoemd in deze paragraaf.</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459D4" w14:textId="77777777" w:rsidR="00B938B6" w:rsidRPr="00345AD4" w:rsidRDefault="00B938B6"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B6D117" w14:textId="478DBF6B" w:rsidR="00B938B6" w:rsidRPr="00B938B6" w:rsidRDefault="00B938B6" w:rsidP="00B938B6">
            <w:pPr>
              <w:pStyle w:val="Standaardrijksstijl"/>
              <w:spacing w:line="360" w:lineRule="auto"/>
              <w:rPr>
                <w:szCs w:val="19"/>
              </w:rPr>
            </w:pPr>
            <w:r w:rsidRPr="00BC1CC1">
              <w:t xml:space="preserve">Bijlage A, </w:t>
            </w:r>
            <w:r w:rsidR="00D74D8A">
              <w:t>Hoofdstuk 9</w:t>
            </w:r>
          </w:p>
        </w:tc>
      </w:tr>
      <w:tr w:rsidR="00D74D8A" w:rsidRPr="00345AD4" w14:paraId="1EED13AA"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285AD9" w14:textId="1BC5DA63" w:rsidR="00D74D8A" w:rsidRPr="00345AD4" w:rsidRDefault="00D74D8A" w:rsidP="00B938B6">
            <w:pPr>
              <w:pStyle w:val="Standaardrijksstijl"/>
              <w:spacing w:line="360" w:lineRule="auto"/>
              <w:rPr>
                <w:szCs w:val="19"/>
              </w:rPr>
            </w:pPr>
            <w:r>
              <w:rPr>
                <w:szCs w:val="19"/>
              </w:rPr>
              <w:t>GUE35</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31E00B" w14:textId="401DDEC5" w:rsidR="00D74D8A" w:rsidRPr="00D74D8A" w:rsidRDefault="00D74D8A" w:rsidP="00B938B6">
            <w:pPr>
              <w:pStyle w:val="Standaardrijksstijl"/>
              <w:spacing w:line="360" w:lineRule="auto"/>
              <w:rPr>
                <w:szCs w:val="19"/>
                <w:lang w:eastAsia="en-GB"/>
              </w:rPr>
            </w:pPr>
            <w:r w:rsidRPr="00D74D8A">
              <w:rPr>
                <w:szCs w:val="19"/>
                <w:lang w:eastAsia="en-GB"/>
              </w:rPr>
              <w:t xml:space="preserve">Kosten die niet in de Inschrijving genoemd worden en niet verdisconteerd zijn in de Prijzen, maar toch noodzakelijk blijken te zijn voor een optimaal functioneren van de Prestatie conform de in de Aanbestedingsstukken gestelde eisen </w:t>
            </w:r>
            <w:proofErr w:type="spellStart"/>
            <w:r w:rsidRPr="00D74D8A">
              <w:rPr>
                <w:szCs w:val="19"/>
                <w:lang w:eastAsia="en-GB"/>
              </w:rPr>
              <w:t>èn</w:t>
            </w:r>
            <w:proofErr w:type="spellEnd"/>
            <w:r w:rsidRPr="00D74D8A">
              <w:rPr>
                <w:szCs w:val="19"/>
                <w:lang w:eastAsia="en-GB"/>
              </w:rPr>
              <w:t xml:space="preserve"> de in de Inschrijving opgenomen beantwoording van de wensen kan Opdrachtnemer niet in rekening brengen bij Opdrachtgever (m.u.v. de eventuele kosten ten aanzien van de notificaties per SMS).</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CDC18" w14:textId="77777777" w:rsidR="00D74D8A" w:rsidRPr="00345AD4" w:rsidRDefault="00D74D8A"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4443E2" w14:textId="4F551DD4" w:rsidR="00D74D8A" w:rsidRPr="00BC1CC1" w:rsidRDefault="00D74D8A" w:rsidP="00B938B6">
            <w:pPr>
              <w:pStyle w:val="Standaardrijksstijl"/>
              <w:spacing w:line="360" w:lineRule="auto"/>
            </w:pPr>
            <w:r>
              <w:t>Bijlage A. Par 10.1.</w:t>
            </w:r>
          </w:p>
        </w:tc>
      </w:tr>
      <w:tr w:rsidR="00D74D8A" w:rsidRPr="00345AD4" w14:paraId="5DF00A4D" w14:textId="77777777" w:rsidTr="00B938B6">
        <w:trPr>
          <w:trHeight w:val="340"/>
        </w:trPr>
        <w:tc>
          <w:tcPr>
            <w:tcW w:w="8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43D39" w14:textId="6A6AA07C" w:rsidR="00D74D8A" w:rsidRPr="00345AD4" w:rsidRDefault="00D74D8A" w:rsidP="00B938B6">
            <w:pPr>
              <w:pStyle w:val="Standaardrijksstijl"/>
              <w:spacing w:line="360" w:lineRule="auto"/>
              <w:rPr>
                <w:szCs w:val="19"/>
              </w:rPr>
            </w:pPr>
            <w:r>
              <w:rPr>
                <w:szCs w:val="19"/>
              </w:rPr>
              <w:t>GUE36</w:t>
            </w:r>
          </w:p>
        </w:tc>
        <w:tc>
          <w:tcPr>
            <w:tcW w:w="72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D9782" w14:textId="4493569F" w:rsidR="00D74D8A" w:rsidRPr="00D74D8A" w:rsidRDefault="00D74D8A" w:rsidP="00B938B6">
            <w:pPr>
              <w:pStyle w:val="Standaardrijksstijl"/>
              <w:spacing w:line="360" w:lineRule="auto"/>
              <w:rPr>
                <w:szCs w:val="19"/>
                <w:lang w:eastAsia="en-GB"/>
              </w:rPr>
            </w:pPr>
            <w:r w:rsidRPr="00D74D8A">
              <w:rPr>
                <w:szCs w:val="19"/>
                <w:lang w:eastAsia="en-GB"/>
              </w:rPr>
              <w:t>Eventuele valutarisico’s zijn volledig voor rekening van Opdrachtnemer en worden geacht in de geoffreerde Prijzen te zijn verwerkt.</w:t>
            </w:r>
          </w:p>
        </w:tc>
        <w:tc>
          <w:tcPr>
            <w:tcW w:w="7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A5455" w14:textId="77777777" w:rsidR="00D74D8A" w:rsidRPr="00345AD4" w:rsidRDefault="00D74D8A" w:rsidP="00B938B6">
            <w:pPr>
              <w:pStyle w:val="Standaardrijksstijl"/>
              <w:spacing w:line="360" w:lineRule="auto"/>
              <w:rPr>
                <w:szCs w:val="19"/>
              </w:rPr>
            </w:pPr>
          </w:p>
        </w:tc>
        <w:tc>
          <w:tcPr>
            <w:tcW w:w="10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20F41" w14:textId="36D61E4C" w:rsidR="00D74D8A" w:rsidRPr="00BC1CC1" w:rsidRDefault="00D74D8A" w:rsidP="00B938B6">
            <w:pPr>
              <w:pStyle w:val="Standaardrijksstijl"/>
              <w:spacing w:line="360" w:lineRule="auto"/>
            </w:pPr>
            <w:r>
              <w:t>Bijlage A. Par 10.1.</w:t>
            </w:r>
          </w:p>
        </w:tc>
      </w:tr>
    </w:tbl>
    <w:p w14:paraId="118D0279" w14:textId="77777777" w:rsidR="00676601" w:rsidRDefault="00676601" w:rsidP="00345AD4">
      <w:pPr>
        <w:suppressAutoHyphens w:val="0"/>
        <w:spacing w:after="200" w:line="360" w:lineRule="auto"/>
        <w:rPr>
          <w:rFonts w:ascii="RijksoverheidSansText" w:hAnsi="RijksoverheidSansText"/>
          <w:sz w:val="19"/>
          <w:szCs w:val="19"/>
        </w:rPr>
      </w:pPr>
    </w:p>
    <w:p w14:paraId="3D381DCD" w14:textId="45380ABC" w:rsidR="00963150" w:rsidRPr="00345AD4" w:rsidRDefault="00324961" w:rsidP="00345AD4">
      <w:pPr>
        <w:suppressAutoHyphens w:val="0"/>
        <w:spacing w:after="200" w:line="360" w:lineRule="auto"/>
        <w:rPr>
          <w:rFonts w:ascii="RijksoverheidSansText" w:hAnsi="RijksoverheidSansText"/>
          <w:spacing w:val="5"/>
          <w:sz w:val="19"/>
          <w:szCs w:val="19"/>
        </w:rPr>
      </w:pPr>
      <w:r w:rsidRPr="00345AD4">
        <w:rPr>
          <w:rFonts w:ascii="RijksoverheidSansText" w:hAnsi="RijksoverheidSansText"/>
          <w:sz w:val="19"/>
          <w:szCs w:val="19"/>
        </w:rPr>
        <w:t xml:space="preserve">Inschrijver verklaart, dat hij deze verklaring volledig en naar waarheid heeft ondertekend en dat hij bereid is op eerste verzoek van de </w:t>
      </w:r>
      <w:r w:rsidR="00DC0DDF" w:rsidRPr="00345AD4">
        <w:rPr>
          <w:rFonts w:ascii="RijksoverheidSansText" w:hAnsi="RijksoverheidSansText"/>
          <w:sz w:val="19"/>
          <w:szCs w:val="19"/>
        </w:rPr>
        <w:t>Aanbestedende dienst</w:t>
      </w:r>
      <w:r w:rsidRPr="00345AD4">
        <w:rPr>
          <w:rFonts w:ascii="RijksoverheidSansText" w:hAnsi="RijksoverheidSansText"/>
          <w:sz w:val="19"/>
          <w:szCs w:val="19"/>
        </w:rPr>
        <w:t xml:space="preserve"> bewijzen dienaangaande te overleggen en het besef dat het verstrekken van onjuiste gegevens, ook als dit niet opzettelijk gebeurt, tot uitsluiting van deelname kan leiden. </w:t>
      </w:r>
    </w:p>
    <w:p w14:paraId="2CDC2906" w14:textId="77777777" w:rsidR="00963150" w:rsidRPr="00345AD4" w:rsidRDefault="00963150" w:rsidP="00345AD4">
      <w:pPr>
        <w:pStyle w:val="INKStandaard"/>
        <w:spacing w:line="360" w:lineRule="auto"/>
        <w:rPr>
          <w:rFonts w:ascii="RijksoverheidSansText" w:hAnsi="RijksoverheidSansText"/>
          <w:szCs w:val="19"/>
        </w:rPr>
      </w:pPr>
    </w:p>
    <w:tbl>
      <w:tblPr>
        <w:tblW w:w="9288" w:type="dxa"/>
        <w:tblCellMar>
          <w:left w:w="10" w:type="dxa"/>
          <w:right w:w="10" w:type="dxa"/>
        </w:tblCellMar>
        <w:tblLook w:val="0000" w:firstRow="0" w:lastRow="0" w:firstColumn="0" w:lastColumn="0" w:noHBand="0" w:noVBand="0"/>
      </w:tblPr>
      <w:tblGrid>
        <w:gridCol w:w="5069"/>
        <w:gridCol w:w="4219"/>
      </w:tblGrid>
      <w:tr w:rsidR="00963150" w:rsidRPr="00345AD4" w14:paraId="4A4D9945"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1EA612" w14:textId="7055C45D" w:rsidR="00963150" w:rsidRPr="00345AD4" w:rsidRDefault="00324961" w:rsidP="00676601">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 xml:space="preserve">Naam </w:t>
            </w:r>
            <w:r w:rsidR="00676601">
              <w:rPr>
                <w:rFonts w:ascii="RijksoverheidSansText" w:hAnsi="RijksoverheidSansText"/>
                <w:szCs w:val="19"/>
                <w:lang w:eastAsia="nl-NL"/>
              </w:rPr>
              <w:t>Inschrijver</w:t>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5C0AD"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4FE80F53"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FDBF8A"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Naam rechtsgeldige vertegenwoordiger</w:t>
            </w:r>
            <w:r w:rsidRPr="00345AD4">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A9D1F3"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605E55BD"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A0B7E6"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lastRenderedPageBreak/>
              <w:t>Datum</w:t>
            </w:r>
            <w:r w:rsidRPr="00345AD4">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BBB6BD"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26B61868"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C0EDA"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Plaats</w:t>
            </w:r>
            <w:r w:rsidRPr="00345AD4">
              <w:rPr>
                <w:rFonts w:ascii="RijksoverheidSansText" w:hAnsi="RijksoverheidSansText"/>
                <w:szCs w:val="19"/>
                <w:lang w:eastAsia="nl-NL"/>
              </w:rPr>
              <w:tab/>
            </w: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A276D8" w14:textId="77777777" w:rsidR="00963150" w:rsidRPr="00345AD4" w:rsidRDefault="00963150" w:rsidP="00345AD4">
            <w:pPr>
              <w:pStyle w:val="INKStandaard"/>
              <w:spacing w:line="360" w:lineRule="auto"/>
              <w:rPr>
                <w:rFonts w:ascii="RijksoverheidSansText" w:hAnsi="RijksoverheidSansText"/>
                <w:szCs w:val="19"/>
                <w:lang w:eastAsia="nl-NL"/>
              </w:rPr>
            </w:pPr>
          </w:p>
        </w:tc>
      </w:tr>
      <w:tr w:rsidR="00963150" w:rsidRPr="00345AD4" w14:paraId="3BF94CBC" w14:textId="77777777">
        <w:trPr>
          <w:trHeight w:val="340"/>
        </w:trPr>
        <w:tc>
          <w:tcPr>
            <w:tcW w:w="50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D322C0" w14:textId="77777777" w:rsidR="00963150" w:rsidRPr="00345AD4" w:rsidRDefault="00963150" w:rsidP="00345AD4">
            <w:pPr>
              <w:pStyle w:val="INKStandaard"/>
              <w:spacing w:line="360" w:lineRule="auto"/>
              <w:rPr>
                <w:rFonts w:ascii="RijksoverheidSansText" w:hAnsi="RijksoverheidSansText"/>
                <w:szCs w:val="19"/>
                <w:lang w:eastAsia="nl-NL"/>
              </w:rPr>
            </w:pPr>
          </w:p>
          <w:p w14:paraId="68E8F8D6" w14:textId="77777777" w:rsidR="00963150" w:rsidRPr="00345AD4" w:rsidRDefault="00963150" w:rsidP="00345AD4">
            <w:pPr>
              <w:pStyle w:val="INKStandaard"/>
              <w:spacing w:line="360" w:lineRule="auto"/>
              <w:rPr>
                <w:rFonts w:ascii="RijksoverheidSansText" w:hAnsi="RijksoverheidSansText"/>
                <w:szCs w:val="19"/>
                <w:lang w:eastAsia="nl-NL"/>
              </w:rPr>
            </w:pPr>
          </w:p>
          <w:p w14:paraId="4C9F28D2" w14:textId="77777777" w:rsidR="00963150" w:rsidRPr="00345AD4" w:rsidRDefault="00324961" w:rsidP="00345AD4">
            <w:pPr>
              <w:pStyle w:val="INKStandaard"/>
              <w:spacing w:line="360" w:lineRule="auto"/>
              <w:rPr>
                <w:rFonts w:ascii="RijksoverheidSansText" w:hAnsi="RijksoverheidSansText"/>
                <w:szCs w:val="19"/>
                <w:lang w:eastAsia="nl-NL"/>
              </w:rPr>
            </w:pPr>
            <w:r w:rsidRPr="00345AD4">
              <w:rPr>
                <w:rFonts w:ascii="RijksoverheidSansText" w:hAnsi="RijksoverheidSansText"/>
                <w:szCs w:val="19"/>
                <w:lang w:eastAsia="nl-NL"/>
              </w:rPr>
              <w:t>Handtekening rechtsgeldige vertegenwoordiger</w:t>
            </w:r>
            <w:r w:rsidRPr="00345AD4">
              <w:rPr>
                <w:rFonts w:ascii="RijksoverheidSansText" w:hAnsi="RijksoverheidSansText"/>
                <w:szCs w:val="19"/>
                <w:lang w:eastAsia="nl-NL"/>
              </w:rPr>
              <w:tab/>
            </w:r>
          </w:p>
          <w:p w14:paraId="10EDDC87" w14:textId="77777777" w:rsidR="00963150" w:rsidRPr="00345AD4" w:rsidRDefault="00963150" w:rsidP="00345AD4">
            <w:pPr>
              <w:pStyle w:val="INKStandaard"/>
              <w:spacing w:line="360" w:lineRule="auto"/>
              <w:rPr>
                <w:rFonts w:ascii="RijksoverheidSansText" w:hAnsi="RijksoverheidSansText"/>
                <w:szCs w:val="19"/>
                <w:lang w:eastAsia="nl-NL"/>
              </w:rPr>
            </w:pPr>
          </w:p>
          <w:p w14:paraId="1031F186" w14:textId="77777777" w:rsidR="00963150" w:rsidRPr="00345AD4" w:rsidRDefault="00963150" w:rsidP="00345AD4">
            <w:pPr>
              <w:pStyle w:val="INKStandaard"/>
              <w:spacing w:line="360" w:lineRule="auto"/>
              <w:rPr>
                <w:rFonts w:ascii="RijksoverheidSansText" w:hAnsi="RijksoverheidSansText"/>
                <w:szCs w:val="19"/>
                <w:lang w:eastAsia="nl-NL"/>
              </w:rPr>
            </w:pPr>
          </w:p>
        </w:tc>
        <w:tc>
          <w:tcPr>
            <w:tcW w:w="42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0B6A48" w14:textId="77777777" w:rsidR="00963150" w:rsidRPr="00345AD4" w:rsidRDefault="00963150" w:rsidP="00345AD4">
            <w:pPr>
              <w:pStyle w:val="INKStandaard"/>
              <w:spacing w:line="360" w:lineRule="auto"/>
              <w:rPr>
                <w:rFonts w:ascii="RijksoverheidSansText" w:hAnsi="RijksoverheidSansText"/>
                <w:szCs w:val="19"/>
                <w:lang w:eastAsia="nl-NL"/>
              </w:rPr>
            </w:pPr>
          </w:p>
        </w:tc>
      </w:tr>
    </w:tbl>
    <w:p w14:paraId="7060F7BD" w14:textId="77777777" w:rsidR="00963150" w:rsidRPr="00345AD4" w:rsidRDefault="00963150" w:rsidP="009C00CE">
      <w:pPr>
        <w:spacing w:line="240" w:lineRule="auto"/>
        <w:rPr>
          <w:rFonts w:ascii="RijksoverheidSansText" w:hAnsi="RijksoverheidSansText"/>
          <w:sz w:val="19"/>
          <w:szCs w:val="19"/>
        </w:rPr>
      </w:pPr>
    </w:p>
    <w:sectPr w:rsidR="00963150" w:rsidRPr="00345AD4">
      <w:headerReference w:type="default" r:id="rId7"/>
      <w:footerReference w:type="default" r:id="rId8"/>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51E8" w14:textId="77777777" w:rsidR="001C7B7B" w:rsidRDefault="001C7B7B">
      <w:pPr>
        <w:spacing w:line="240" w:lineRule="auto"/>
      </w:pPr>
      <w:r>
        <w:separator/>
      </w:r>
    </w:p>
  </w:endnote>
  <w:endnote w:type="continuationSeparator" w:id="0">
    <w:p w14:paraId="29EE17BF" w14:textId="77777777" w:rsidR="001C7B7B" w:rsidRDefault="001C7B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RijksoverheidSansText">
    <w:panose1 w:val="020B0503040202060203"/>
    <w:charset w:val="00"/>
    <w:family w:val="swiss"/>
    <w:pitch w:val="variable"/>
    <w:sig w:usb0="00000087" w:usb1="00000001" w:usb2="00000000" w:usb3="00000000" w:csb0="0000009B" w:csb1="00000000"/>
  </w:font>
  <w:font w:name="RijksoverheidSansHeading">
    <w:altName w:val="Segoe Script"/>
    <w:panose1 w:val="020B0503040202060203"/>
    <w:charset w:val="00"/>
    <w:family w:val="swiss"/>
    <w:notTrueType/>
    <w:pitch w:val="variable"/>
    <w:sig w:usb0="00000087" w:usb1="00000001" w:usb2="00000000" w:usb3="00000000" w:csb0="0000009B" w:csb1="00000000"/>
  </w:font>
  <w:font w:name="Cambria">
    <w:panose1 w:val="02040503050406030204"/>
    <w:charset w:val="00"/>
    <w:family w:val="roman"/>
    <w:pitch w:val="variable"/>
    <w:sig w:usb0="E00006FF" w:usb1="420024FF" w:usb2="02000000" w:usb3="00000000" w:csb0="0000019F" w:csb1="00000000"/>
  </w:font>
  <w:font w:name="BAFCC A+ Univers">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38DE6" w14:textId="437DD749" w:rsidR="00E87E00" w:rsidRPr="00E87E00" w:rsidRDefault="00E87E00" w:rsidP="00E87E00">
    <w:pPr>
      <w:pBdr>
        <w:top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r w:rsidRPr="00E87E00">
      <w:rPr>
        <w:rFonts w:ascii="RijksoverheidSansText" w:hAnsi="RijksoverheidSansText" w:cs="Arial"/>
        <w:sz w:val="16"/>
        <w:szCs w:val="16"/>
      </w:rPr>
      <w:t>1</w:t>
    </w:r>
    <w:r w:rsidR="00E12AA9">
      <w:rPr>
        <w:rFonts w:ascii="RijksoverheidSansText" w:hAnsi="RijksoverheidSansText" w:cs="Arial"/>
        <w:sz w:val="16"/>
        <w:szCs w:val="16"/>
      </w:rPr>
      <w:t>8</w:t>
    </w:r>
    <w:r w:rsidRPr="00E87E00">
      <w:rPr>
        <w:rFonts w:ascii="RijksoverheidSansText" w:hAnsi="RijksoverheidSansText" w:cs="Arial"/>
        <w:sz w:val="16"/>
        <w:szCs w:val="16"/>
      </w:rPr>
      <w:t>-10-2022</w:t>
    </w:r>
    <w:r w:rsidRPr="00E87E00">
      <w:rPr>
        <w:rFonts w:ascii="RijksoverheidSansText" w:hAnsi="RijksoverheidSansText" w:cs="Arial"/>
        <w:sz w:val="16"/>
        <w:szCs w:val="16"/>
      </w:rPr>
      <w:tab/>
    </w:r>
    <w:r w:rsidRPr="00E87E00">
      <w:rPr>
        <w:rFonts w:ascii="RijksoverheidSansText" w:hAnsi="RijksoverheidSansText" w:cs="Arial"/>
        <w:sz w:val="16"/>
        <w:szCs w:val="16"/>
      </w:rPr>
      <w:tab/>
      <w:t xml:space="preserve">pagina </w:t>
    </w:r>
    <w:r w:rsidRPr="00E87E00">
      <w:rPr>
        <w:rFonts w:ascii="RijksoverheidSansText" w:hAnsi="RijksoverheidSansText" w:cs="Arial"/>
        <w:sz w:val="16"/>
        <w:szCs w:val="16"/>
      </w:rPr>
      <w:fldChar w:fldCharType="begin"/>
    </w:r>
    <w:r w:rsidRPr="00E87E00">
      <w:rPr>
        <w:rFonts w:ascii="RijksoverheidSansText" w:hAnsi="RijksoverheidSansText" w:cs="Arial"/>
        <w:sz w:val="16"/>
        <w:szCs w:val="16"/>
      </w:rPr>
      <w:instrText>PAGE   \* MERGEFORMAT</w:instrText>
    </w:r>
    <w:r w:rsidRPr="00E87E00">
      <w:rPr>
        <w:rFonts w:ascii="RijksoverheidSansText" w:hAnsi="RijksoverheidSansText" w:cs="Arial"/>
        <w:sz w:val="16"/>
        <w:szCs w:val="16"/>
      </w:rPr>
      <w:fldChar w:fldCharType="separate"/>
    </w:r>
    <w:r w:rsidR="00E12AA9">
      <w:rPr>
        <w:rFonts w:ascii="RijksoverheidSansText" w:hAnsi="RijksoverheidSansText" w:cs="Arial"/>
        <w:noProof/>
        <w:sz w:val="16"/>
        <w:szCs w:val="16"/>
      </w:rPr>
      <w:t>5</w:t>
    </w:r>
    <w:r w:rsidRPr="00E87E00">
      <w:rPr>
        <w:rFonts w:ascii="RijksoverheidSansText" w:hAnsi="RijksoverheidSansText" w:cs="Arial"/>
        <w:sz w:val="16"/>
        <w:szCs w:val="16"/>
      </w:rPr>
      <w:fldChar w:fldCharType="end"/>
    </w:r>
    <w:r w:rsidRPr="00E87E00">
      <w:rPr>
        <w:rFonts w:ascii="RijksoverheidSansText" w:hAnsi="RijksoverheidSansText" w:cs="Arial"/>
        <w:sz w:val="16"/>
        <w:szCs w:val="16"/>
      </w:rPr>
      <w:t xml:space="preserve"> van </w:t>
    </w:r>
    <w:r w:rsidRPr="00E87E00">
      <w:rPr>
        <w:rFonts w:ascii="RijksoverheidSansText" w:hAnsi="RijksoverheidSansText" w:cs="Arial"/>
        <w:sz w:val="16"/>
        <w:szCs w:val="16"/>
      </w:rPr>
      <w:fldChar w:fldCharType="begin"/>
    </w:r>
    <w:r w:rsidRPr="00E87E00">
      <w:rPr>
        <w:rFonts w:ascii="RijksoverheidSansText" w:hAnsi="RijksoverheidSansText" w:cs="Arial"/>
        <w:sz w:val="16"/>
        <w:szCs w:val="16"/>
      </w:rPr>
      <w:instrText xml:space="preserve"> NUMPAGES  \# "0"  \* MERGEFORMAT </w:instrText>
    </w:r>
    <w:r w:rsidRPr="00E87E00">
      <w:rPr>
        <w:rFonts w:ascii="RijksoverheidSansText" w:hAnsi="RijksoverheidSansText" w:cs="Arial"/>
        <w:sz w:val="16"/>
        <w:szCs w:val="16"/>
      </w:rPr>
      <w:fldChar w:fldCharType="separate"/>
    </w:r>
    <w:r w:rsidR="00E12AA9">
      <w:rPr>
        <w:rFonts w:ascii="RijksoverheidSansText" w:hAnsi="RijksoverheidSansText" w:cs="Arial"/>
        <w:noProof/>
        <w:sz w:val="16"/>
        <w:szCs w:val="16"/>
      </w:rPr>
      <w:t>5</w:t>
    </w:r>
    <w:r w:rsidRPr="00E87E00">
      <w:rPr>
        <w:rFonts w:ascii="RijksoverheidSansText" w:hAnsi="RijksoverheidSansText" w:cs="Arial"/>
        <w:sz w:val="16"/>
        <w:szCs w:val="16"/>
      </w:rPr>
      <w:fldChar w:fldCharType="end"/>
    </w:r>
  </w:p>
  <w:p w14:paraId="1745C28C" w14:textId="77777777" w:rsidR="00E87E00" w:rsidRDefault="00E87E00">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A9917" w14:textId="77777777" w:rsidR="001C7B7B" w:rsidRDefault="001C7B7B">
      <w:pPr>
        <w:spacing w:line="240" w:lineRule="auto"/>
      </w:pPr>
      <w:r>
        <w:rPr>
          <w:color w:val="000000"/>
        </w:rPr>
        <w:separator/>
      </w:r>
    </w:p>
  </w:footnote>
  <w:footnote w:type="continuationSeparator" w:id="0">
    <w:p w14:paraId="05A87573" w14:textId="77777777" w:rsidR="001C7B7B" w:rsidRDefault="001C7B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851AF" w14:textId="31E91CA6" w:rsidR="00E87E00" w:rsidRPr="00E87E00" w:rsidRDefault="00E87E00" w:rsidP="00E87E00">
    <w:pPr>
      <w:pBdr>
        <w:bottom w:val="single" w:sz="4" w:space="1" w:color="auto"/>
      </w:pBdr>
      <w:tabs>
        <w:tab w:val="center" w:pos="4536"/>
        <w:tab w:val="right" w:pos="9072"/>
      </w:tabs>
      <w:suppressAutoHyphens w:val="0"/>
      <w:autoSpaceDN/>
      <w:spacing w:line="240" w:lineRule="auto"/>
      <w:textAlignment w:val="auto"/>
      <w:rPr>
        <w:rFonts w:ascii="RijksoverheidSansText" w:hAnsi="RijksoverheidSansText" w:cs="Arial"/>
        <w:sz w:val="16"/>
        <w:szCs w:val="16"/>
      </w:rPr>
    </w:pPr>
    <w:bookmarkStart w:id="7" w:name="bmLintregel1" w:colFirst="0" w:colLast="1"/>
    <w:proofErr w:type="spellStart"/>
    <w:r>
      <w:rPr>
        <w:rFonts w:ascii="RijksoverheidSansText" w:hAnsi="RijksoverheidSansText" w:cs="Arial"/>
        <w:sz w:val="16"/>
        <w:szCs w:val="16"/>
      </w:rPr>
      <w:t>Conformiteitenlijst</w:t>
    </w:r>
    <w:proofErr w:type="spellEnd"/>
    <w:r w:rsidRPr="00E87E00">
      <w:rPr>
        <w:rFonts w:ascii="RijksoverheidSansText" w:hAnsi="RijksoverheidSansText" w:cs="Arial"/>
        <w:sz w:val="16"/>
        <w:szCs w:val="16"/>
      </w:rPr>
      <w:t xml:space="preserve"> – </w:t>
    </w:r>
    <w:r w:rsidR="00B93EC0">
      <w:rPr>
        <w:rFonts w:ascii="RijksoverheidSansText" w:hAnsi="RijksoverheidSansText" w:cs="Arial"/>
        <w:sz w:val="16"/>
        <w:szCs w:val="16"/>
      </w:rPr>
      <w:t>Assessmentportaal</w:t>
    </w:r>
    <w:r w:rsidRPr="00E87E00">
      <w:rPr>
        <w:rFonts w:ascii="RijksoverheidSansText" w:hAnsi="RijksoverheidSansText" w:cs="Arial"/>
        <w:sz w:val="16"/>
        <w:szCs w:val="16"/>
      </w:rPr>
      <w:t xml:space="preserve"> – IUC22-02</w:t>
    </w:r>
    <w:r w:rsidR="00B93EC0">
      <w:rPr>
        <w:rFonts w:ascii="RijksoverheidSansText" w:hAnsi="RijksoverheidSansText" w:cs="Arial"/>
        <w:sz w:val="16"/>
        <w:szCs w:val="16"/>
      </w:rPr>
      <w:t>1</w:t>
    </w:r>
  </w:p>
  <w:bookmarkEnd w:id="7"/>
  <w:p w14:paraId="308A3B3A" w14:textId="36B4FD9E" w:rsidR="001C7B7B" w:rsidRDefault="001C7B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86DFD"/>
    <w:multiLevelType w:val="multilevel"/>
    <w:tmpl w:val="23B2EDC6"/>
    <w:styleLink w:val="Hoofdstuknummeringstijl"/>
    <w:lvl w:ilvl="0">
      <w:start w:val="1"/>
      <w:numFmt w:val="decimal"/>
      <w:lvlText w:val="Hoofdstuk %1."/>
      <w:lvlJc w:val="left"/>
      <w:pPr>
        <w:ind w:left="851" w:hanging="851"/>
      </w:pPr>
      <w:rPr>
        <w:rFonts w:ascii="Arial" w:hAnsi="Arial" w:hint="default"/>
        <w:b/>
        <w:i w:val="0"/>
        <w:spacing w:val="5"/>
        <w:w w:val="100"/>
        <w:position w:val="0"/>
        <w:sz w:val="24"/>
      </w:rPr>
    </w:lvl>
    <w:lvl w:ilvl="1">
      <w:start w:val="1"/>
      <w:numFmt w:val="decimal"/>
      <w:lvlText w:val="%1.%2."/>
      <w:lvlJc w:val="left"/>
      <w:pPr>
        <w:ind w:left="851" w:hanging="851"/>
      </w:pPr>
      <w:rPr>
        <w:rFonts w:ascii="Arial" w:hAnsi="Arial" w:hint="default"/>
        <w:b/>
        <w:i w:val="0"/>
        <w:spacing w:val="5"/>
        <w:w w:val="100"/>
        <w:position w:val="0"/>
        <w:sz w:val="20"/>
      </w:rPr>
    </w:lvl>
    <w:lvl w:ilvl="2">
      <w:start w:val="1"/>
      <w:numFmt w:val="decimal"/>
      <w:lvlText w:val="%1.%2.%3."/>
      <w:lvlJc w:val="left"/>
      <w:pPr>
        <w:ind w:left="851" w:hanging="851"/>
      </w:pPr>
      <w:rPr>
        <w:rFonts w:ascii="Arial" w:hAnsi="Arial" w:hint="default"/>
        <w:b/>
        <w:i w:val="0"/>
        <w:spacing w:val="5"/>
        <w:w w:val="100"/>
        <w:position w:val="0"/>
        <w:sz w:val="20"/>
      </w:rPr>
    </w:lvl>
    <w:lvl w:ilvl="3">
      <w:start w:val="1"/>
      <w:numFmt w:val="decimal"/>
      <w:lvlText w:val="%1.%2.%3.%4."/>
      <w:lvlJc w:val="left"/>
      <w:pPr>
        <w:ind w:left="851" w:hanging="851"/>
      </w:pPr>
      <w:rPr>
        <w:rFonts w:ascii="Arial" w:hAnsi="Arial" w:hint="default"/>
        <w:b/>
        <w:i w:val="0"/>
        <w:spacing w:val="5"/>
        <w:w w:val="100"/>
        <w:position w:val="0"/>
        <w:sz w:val="20"/>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 w15:restartNumberingAfterBreak="0">
    <w:nsid w:val="05A30016"/>
    <w:multiLevelType w:val="multilevel"/>
    <w:tmpl w:val="1CC4F2A6"/>
    <w:styleLink w:val="INKEis"/>
    <w:lvl w:ilvl="0">
      <w:start w:val="1"/>
      <w:numFmt w:val="decimal"/>
      <w:lvlText w:val="Eis %1."/>
      <w:lvlJc w:val="left"/>
      <w:pPr>
        <w:ind w:left="360" w:hanging="360"/>
      </w:pPr>
      <w:rPr>
        <w:rFonts w:ascii="Arial" w:hAnsi="Arial" w:hint="default"/>
        <w:sz w:val="19"/>
      </w:rPr>
    </w:lvl>
    <w:lvl w:ilvl="1">
      <w:start w:val="1"/>
      <w:numFmt w:val="decimal"/>
      <w:lvlText w:val="%2.1."/>
      <w:lvlJc w:val="left"/>
      <w:pPr>
        <w:ind w:left="720" w:hanging="360"/>
      </w:pPr>
      <w:rPr>
        <w:rFonts w:hint="default"/>
      </w:rPr>
    </w:lvl>
    <w:lvl w:ilvl="2">
      <w:start w:val="1"/>
      <w:numFmt w:val="decimal"/>
      <w:lvlText w:val="%3.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431552D"/>
    <w:multiLevelType w:val="hybridMultilevel"/>
    <w:tmpl w:val="C63EEC44"/>
    <w:lvl w:ilvl="0" w:tplc="61767C66">
      <w:start w:val="3845"/>
      <w:numFmt w:val="bullet"/>
      <w:pStyle w:val="Lijstalinea"/>
      <w:lvlText w:val="-"/>
      <w:lvlJc w:val="left"/>
      <w:pPr>
        <w:ind w:left="36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91F539D"/>
    <w:multiLevelType w:val="hybridMultilevel"/>
    <w:tmpl w:val="F450337E"/>
    <w:lvl w:ilvl="0" w:tplc="3C6C702A">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35047F0"/>
    <w:multiLevelType w:val="hybridMultilevel"/>
    <w:tmpl w:val="2EEC6B8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AC55881"/>
    <w:multiLevelType w:val="hybridMultilevel"/>
    <w:tmpl w:val="51A0CEF4"/>
    <w:lvl w:ilvl="0" w:tplc="3C6C702A">
      <w:numFmt w:val="bullet"/>
      <w:lvlText w:val="•"/>
      <w:lvlJc w:val="left"/>
      <w:pPr>
        <w:ind w:left="1068" w:hanging="708"/>
      </w:pPr>
      <w:rPr>
        <w:rFonts w:ascii="RijksoverheidSansText" w:eastAsia="Calibri" w:hAnsi="RijksoverheidSansText" w:cs="Times New Roman" w:hint="default"/>
      </w:rPr>
    </w:lvl>
    <w:lvl w:ilvl="1" w:tplc="F00824EE">
      <w:numFmt w:val="bullet"/>
      <w:lvlText w:val=""/>
      <w:lvlJc w:val="left"/>
      <w:pPr>
        <w:ind w:left="1788" w:hanging="708"/>
      </w:pPr>
      <w:rPr>
        <w:rFonts w:ascii="Symbol" w:eastAsiaTheme="minorHAnsi" w:hAnsi="Symbo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F5C5A18"/>
    <w:multiLevelType w:val="multilevel"/>
    <w:tmpl w:val="0368EB4E"/>
    <w:styleLink w:val="LFO1"/>
    <w:lvl w:ilvl="0">
      <w:start w:val="1"/>
      <w:numFmt w:val="decimal"/>
      <w:lvlText w:val="Bijlage %1."/>
      <w:lvlJc w:val="left"/>
      <w:pPr>
        <w:ind w:left="720" w:hanging="360"/>
      </w:pPr>
      <w:rPr>
        <w:rFonts w:ascii="Arial" w:hAnsi="Arial"/>
        <w:b/>
        <w:i w:val="0"/>
        <w:spacing w:val="5"/>
        <w:w w:val="100"/>
        <w:position w:val="0"/>
        <w:sz w:val="24"/>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FD1442"/>
    <w:multiLevelType w:val="hybridMultilevel"/>
    <w:tmpl w:val="8B3260B6"/>
    <w:lvl w:ilvl="0" w:tplc="3C6C702A">
      <w:numFmt w:val="bullet"/>
      <w:lvlText w:val="•"/>
      <w:lvlJc w:val="left"/>
      <w:pPr>
        <w:ind w:left="1068" w:hanging="708"/>
      </w:pPr>
      <w:rPr>
        <w:rFonts w:ascii="RijksoverheidSansText" w:eastAsia="Calibri" w:hAnsi="RijksoverheidSansText"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4BA4C45"/>
    <w:multiLevelType w:val="multilevel"/>
    <w:tmpl w:val="258E0A08"/>
    <w:lvl w:ilvl="0">
      <w:start w:val="1"/>
      <w:numFmt w:val="decimal"/>
      <w:pStyle w:val="Nivo1"/>
      <w:lvlText w:val="%1."/>
      <w:lvlJc w:val="left"/>
      <w:pPr>
        <w:ind w:left="360" w:hanging="360"/>
      </w:pPr>
    </w:lvl>
    <w:lvl w:ilvl="1">
      <w:start w:val="1"/>
      <w:numFmt w:val="decimal"/>
      <w:pStyle w:val="Nivo2"/>
      <w:lvlText w:val="%1.%2."/>
      <w:lvlJc w:val="left"/>
      <w:pPr>
        <w:ind w:left="792" w:hanging="432"/>
      </w:pPr>
    </w:lvl>
    <w:lvl w:ilvl="2">
      <w:start w:val="1"/>
      <w:numFmt w:val="decimal"/>
      <w:pStyle w:val="Niv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0"/>
  </w:num>
  <w:num w:numId="4">
    <w:abstractNumId w:val="1"/>
  </w:num>
  <w:num w:numId="5">
    <w:abstractNumId w:val="8"/>
  </w:num>
  <w:num w:numId="6">
    <w:abstractNumId w:val="5"/>
  </w:num>
  <w:num w:numId="7">
    <w:abstractNumId w:val="7"/>
  </w:num>
  <w:num w:numId="8">
    <w:abstractNumId w:val="4"/>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150"/>
    <w:rsid w:val="000000EF"/>
    <w:rsid w:val="0002158E"/>
    <w:rsid w:val="00066DBB"/>
    <w:rsid w:val="000719C4"/>
    <w:rsid w:val="00094A9E"/>
    <w:rsid w:val="000A3059"/>
    <w:rsid w:val="000C0C40"/>
    <w:rsid w:val="000C4362"/>
    <w:rsid w:val="000C721B"/>
    <w:rsid w:val="00162EF7"/>
    <w:rsid w:val="00163F2E"/>
    <w:rsid w:val="00171C1C"/>
    <w:rsid w:val="00184292"/>
    <w:rsid w:val="001C7B7B"/>
    <w:rsid w:val="00214E05"/>
    <w:rsid w:val="00277639"/>
    <w:rsid w:val="00291DC1"/>
    <w:rsid w:val="002A542F"/>
    <w:rsid w:val="002F52BB"/>
    <w:rsid w:val="003210D3"/>
    <w:rsid w:val="00324961"/>
    <w:rsid w:val="00345AD4"/>
    <w:rsid w:val="00386499"/>
    <w:rsid w:val="003A4006"/>
    <w:rsid w:val="003C0E10"/>
    <w:rsid w:val="0040551B"/>
    <w:rsid w:val="0041708A"/>
    <w:rsid w:val="004713E5"/>
    <w:rsid w:val="00476D68"/>
    <w:rsid w:val="005028D6"/>
    <w:rsid w:val="0051073F"/>
    <w:rsid w:val="00541AD0"/>
    <w:rsid w:val="00571A59"/>
    <w:rsid w:val="005819AA"/>
    <w:rsid w:val="005B31DE"/>
    <w:rsid w:val="006137BF"/>
    <w:rsid w:val="00636381"/>
    <w:rsid w:val="00676601"/>
    <w:rsid w:val="006D7DFB"/>
    <w:rsid w:val="006F0607"/>
    <w:rsid w:val="006F0EED"/>
    <w:rsid w:val="00711AF4"/>
    <w:rsid w:val="0071718A"/>
    <w:rsid w:val="00790F65"/>
    <w:rsid w:val="007A6477"/>
    <w:rsid w:val="007A7C9D"/>
    <w:rsid w:val="007B10F9"/>
    <w:rsid w:val="007B1C0C"/>
    <w:rsid w:val="007C6858"/>
    <w:rsid w:val="007F6D82"/>
    <w:rsid w:val="00802724"/>
    <w:rsid w:val="008102D8"/>
    <w:rsid w:val="0086562E"/>
    <w:rsid w:val="0087094A"/>
    <w:rsid w:val="008B1F43"/>
    <w:rsid w:val="008C142D"/>
    <w:rsid w:val="008E07B0"/>
    <w:rsid w:val="00921C8D"/>
    <w:rsid w:val="009344C7"/>
    <w:rsid w:val="009555A9"/>
    <w:rsid w:val="00963150"/>
    <w:rsid w:val="00987397"/>
    <w:rsid w:val="0099462E"/>
    <w:rsid w:val="009C00CE"/>
    <w:rsid w:val="009D165F"/>
    <w:rsid w:val="009D4E2C"/>
    <w:rsid w:val="009E1D9A"/>
    <w:rsid w:val="00A126EB"/>
    <w:rsid w:val="00A2671E"/>
    <w:rsid w:val="00A45D7F"/>
    <w:rsid w:val="00A61886"/>
    <w:rsid w:val="00A64B59"/>
    <w:rsid w:val="00A65710"/>
    <w:rsid w:val="00AD11F1"/>
    <w:rsid w:val="00AF5F11"/>
    <w:rsid w:val="00AF65EB"/>
    <w:rsid w:val="00B00793"/>
    <w:rsid w:val="00B129A8"/>
    <w:rsid w:val="00B806E1"/>
    <w:rsid w:val="00B938B6"/>
    <w:rsid w:val="00B93EC0"/>
    <w:rsid w:val="00BB7EDA"/>
    <w:rsid w:val="00BC2B0D"/>
    <w:rsid w:val="00C05181"/>
    <w:rsid w:val="00C06955"/>
    <w:rsid w:val="00C40581"/>
    <w:rsid w:val="00C770C9"/>
    <w:rsid w:val="00CB4BB1"/>
    <w:rsid w:val="00CF47A7"/>
    <w:rsid w:val="00CF79ED"/>
    <w:rsid w:val="00D22FF9"/>
    <w:rsid w:val="00D40F7C"/>
    <w:rsid w:val="00D44D8E"/>
    <w:rsid w:val="00D610E9"/>
    <w:rsid w:val="00D74D8A"/>
    <w:rsid w:val="00D923E1"/>
    <w:rsid w:val="00D97F66"/>
    <w:rsid w:val="00DB4194"/>
    <w:rsid w:val="00DC0DDF"/>
    <w:rsid w:val="00DC6F02"/>
    <w:rsid w:val="00DD3FC7"/>
    <w:rsid w:val="00DE06B7"/>
    <w:rsid w:val="00E0309F"/>
    <w:rsid w:val="00E12AA9"/>
    <w:rsid w:val="00E42D55"/>
    <w:rsid w:val="00E64EFB"/>
    <w:rsid w:val="00E67C1D"/>
    <w:rsid w:val="00E7368E"/>
    <w:rsid w:val="00E87E00"/>
    <w:rsid w:val="00EF6221"/>
    <w:rsid w:val="00F03B3F"/>
    <w:rsid w:val="00F149F3"/>
    <w:rsid w:val="00F22A47"/>
    <w:rsid w:val="00F46BCC"/>
    <w:rsid w:val="00F83065"/>
    <w:rsid w:val="00F9698C"/>
    <w:rsid w:val="00FB46EB"/>
    <w:rsid w:val="00FC215C"/>
    <w:rsid w:val="00FC60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3507EC"/>
  <w15:docId w15:val="{87463505-0E71-4ABE-A1D0-7613A0B2C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nl-N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pPr>
      <w:suppressAutoHyphens/>
      <w:spacing w:after="0"/>
    </w:pPr>
  </w:style>
  <w:style w:type="paragraph" w:styleId="Kop1">
    <w:name w:val="heading 1"/>
    <w:aliases w:val="Section Heading,Hoofdstuk,h1,hoofdstuk,sectionHeading,Hoofdstuk-kop,BP Heading 1,Heading 1 Char Char,Tempo Heading 1,1,Hoofstuk,Level Heading 1,Überschrift 1a,Überschrift 1 ohne,a,margin,Head1,Heading apps,Heading 10,H1,H11,H12,H111,H13,H112,H,H14"/>
    <w:next w:val="Standaard"/>
    <w:link w:val="Kop1Char"/>
    <w:qFormat/>
    <w:rsid w:val="000719C4"/>
    <w:pPr>
      <w:keepNext/>
      <w:keepLines/>
      <w:pageBreakBefore/>
      <w:autoSpaceDN/>
      <w:spacing w:before="480" w:after="0" w:line="240" w:lineRule="auto"/>
      <w:textAlignment w:val="auto"/>
      <w:outlineLvl w:val="0"/>
    </w:pPr>
    <w:rPr>
      <w:rFonts w:ascii="RijksoverheidSansHeading" w:eastAsiaTheme="majorEastAsia" w:hAnsi="RijksoverheidSansHeading" w:cstheme="majorBidi"/>
      <w:b/>
      <w:bCs/>
      <w:color w:val="1F497D" w:themeColor="text2"/>
      <w:sz w:val="28"/>
      <w:szCs w:val="28"/>
    </w:rPr>
  </w:style>
  <w:style w:type="paragraph" w:styleId="Kop2">
    <w:name w:val="heading 2"/>
    <w:basedOn w:val="Kop1"/>
    <w:next w:val="Default"/>
    <w:link w:val="Kop2Char"/>
    <w:uiPriority w:val="99"/>
    <w:unhideWhenUsed/>
    <w:qFormat/>
    <w:rsid w:val="000719C4"/>
    <w:pPr>
      <w:pageBreakBefore w:val="0"/>
      <w:numPr>
        <w:ilvl w:val="1"/>
      </w:numPr>
      <w:spacing w:before="200"/>
      <w:outlineLvl w:val="1"/>
    </w:pPr>
    <w:rPr>
      <w:bCs w:val="0"/>
      <w:color w:val="365F91" w:themeColor="accent1" w:themeShade="BF"/>
      <w:sz w:val="26"/>
      <w:szCs w:val="26"/>
    </w:rPr>
  </w:style>
  <w:style w:type="paragraph" w:styleId="Kop3">
    <w:name w:val="heading 3"/>
    <w:basedOn w:val="Kop2"/>
    <w:next w:val="Standaard"/>
    <w:link w:val="Kop3Char"/>
    <w:unhideWhenUsed/>
    <w:qFormat/>
    <w:rsid w:val="000719C4"/>
    <w:pPr>
      <w:numPr>
        <w:ilvl w:val="2"/>
      </w:numPr>
      <w:outlineLvl w:val="2"/>
    </w:pPr>
    <w:rPr>
      <w:bCs/>
      <w:color w:val="002060"/>
      <w:sz w:val="24"/>
    </w:rPr>
  </w:style>
  <w:style w:type="paragraph" w:styleId="Kop4">
    <w:name w:val="heading 4"/>
    <w:aliases w:val="ToolsHeading 4,bullet,bl,bb,Level 2 - a,Kop 4+tab,BP Heading 4,Tempo Heading 4,SDW Heading 4,PA Micro Section,PARA4,h4,OdsKap4,Topic Sub Sub Heading,Req,Subsection,054,RFP-vraag,Specificatie,Heading 4 Char,Sub-sub-paragraaf,H4,Contrat 4"/>
    <w:basedOn w:val="Kop3"/>
    <w:next w:val="Standaard"/>
    <w:link w:val="Kop4Char"/>
    <w:unhideWhenUsed/>
    <w:qFormat/>
    <w:rsid w:val="000719C4"/>
    <w:pPr>
      <w:numPr>
        <w:ilvl w:val="3"/>
      </w:numPr>
      <w:outlineLvl w:val="3"/>
    </w:pPr>
    <w:rPr>
      <w:bCs w:val="0"/>
      <w:iCs/>
      <w:color w:val="595959" w:themeColor="text1" w:themeTint="A6"/>
      <w:sz w:val="22"/>
    </w:rPr>
  </w:style>
  <w:style w:type="paragraph" w:styleId="Kop5">
    <w:name w:val="heading 5"/>
    <w:basedOn w:val="Kop4"/>
    <w:next w:val="Standaard"/>
    <w:link w:val="Kop5Char"/>
    <w:qFormat/>
    <w:rsid w:val="004713E5"/>
    <w:pPr>
      <w:keepLines w:val="0"/>
      <w:numPr>
        <w:ilvl w:val="0"/>
      </w:numPr>
      <w:tabs>
        <w:tab w:val="left" w:pos="220"/>
        <w:tab w:val="left" w:pos="440"/>
        <w:tab w:val="left" w:pos="660"/>
        <w:tab w:val="left" w:pos="1100"/>
        <w:tab w:val="left" w:pos="1320"/>
        <w:tab w:val="left" w:pos="2160"/>
        <w:tab w:val="left" w:pos="2880"/>
        <w:tab w:val="left" w:pos="3600"/>
        <w:tab w:val="left" w:pos="4320"/>
      </w:tabs>
      <w:spacing w:before="0" w:after="260" w:line="260" w:lineRule="exact"/>
      <w:ind w:left="1008" w:hanging="1008"/>
      <w:outlineLvl w:val="4"/>
    </w:pPr>
    <w:rPr>
      <w:rFonts w:ascii="Times New Roman" w:eastAsia="Times New Roman" w:hAnsi="Times New Roman" w:cs="Arial"/>
      <w:b w:val="0"/>
      <w:iCs w:val="0"/>
      <w:color w:val="auto"/>
      <w:sz w:val="20"/>
      <w:lang w:eastAsia="nl-NL"/>
    </w:rPr>
  </w:style>
  <w:style w:type="paragraph" w:styleId="Kop6">
    <w:name w:val="heading 6"/>
    <w:basedOn w:val="Kop5"/>
    <w:next w:val="Standaard"/>
    <w:link w:val="Kop6Char"/>
    <w:qFormat/>
    <w:rsid w:val="004713E5"/>
    <w:pPr>
      <w:ind w:left="1152" w:hanging="1152"/>
      <w:outlineLvl w:val="5"/>
    </w:pPr>
    <w:rPr>
      <w:bCs/>
      <w:szCs w:val="22"/>
    </w:rPr>
  </w:style>
  <w:style w:type="paragraph" w:styleId="Kop7">
    <w:name w:val="heading 7"/>
    <w:basedOn w:val="Kop6"/>
    <w:next w:val="Standaard"/>
    <w:link w:val="Kop7Char"/>
    <w:qFormat/>
    <w:rsid w:val="004713E5"/>
    <w:pPr>
      <w:ind w:left="1296" w:hanging="1296"/>
      <w:outlineLvl w:val="6"/>
    </w:pPr>
    <w:rPr>
      <w:szCs w:val="24"/>
    </w:rPr>
  </w:style>
  <w:style w:type="paragraph" w:styleId="Kop8">
    <w:name w:val="heading 8"/>
    <w:basedOn w:val="Standaard"/>
    <w:next w:val="Standaard"/>
    <w:link w:val="Kop8Char"/>
    <w:unhideWhenUsed/>
    <w:qFormat/>
    <w:rsid w:val="004713E5"/>
    <w:pPr>
      <w:keepNext/>
      <w:keepLines/>
      <w:suppressAutoHyphens w:val="0"/>
      <w:autoSpaceDN/>
      <w:spacing w:before="40"/>
      <w:ind w:left="1440" w:hanging="1440"/>
      <w:textAlignment w:val="auto"/>
      <w:outlineLvl w:val="7"/>
    </w:pPr>
    <w:rPr>
      <w:rFonts w:asciiTheme="majorHAnsi" w:eastAsiaTheme="majorEastAsia" w:hAnsiTheme="majorHAnsi" w:cstheme="majorBidi"/>
      <w:color w:val="272727" w:themeColor="text1" w:themeTint="D8"/>
      <w:sz w:val="21"/>
      <w:szCs w:val="21"/>
    </w:rPr>
  </w:style>
  <w:style w:type="paragraph" w:styleId="Kop9">
    <w:name w:val="heading 9"/>
    <w:aliases w:val="(appendix)"/>
    <w:basedOn w:val="Standaard"/>
    <w:next w:val="Standaard"/>
    <w:link w:val="Kop9Char"/>
    <w:unhideWhenUsed/>
    <w:qFormat/>
    <w:rsid w:val="004713E5"/>
    <w:pPr>
      <w:keepNext/>
      <w:keepLines/>
      <w:suppressAutoHyphens w:val="0"/>
      <w:autoSpaceDN/>
      <w:spacing w:before="40"/>
      <w:ind w:left="1584" w:hanging="1584"/>
      <w:textAlignment w:val="auto"/>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KStandaard">
    <w:name w:val="INK Standaard"/>
    <w:qFormat/>
    <w:pPr>
      <w:suppressAutoHyphens/>
      <w:spacing w:after="0"/>
    </w:pPr>
    <w:rPr>
      <w:rFonts w:ascii="Arial" w:hAnsi="Arial"/>
      <w:spacing w:val="5"/>
      <w:sz w:val="19"/>
    </w:rPr>
  </w:style>
  <w:style w:type="character" w:customStyle="1" w:styleId="INKStandaardChar">
    <w:name w:val="INK Standaard Char"/>
    <w:basedOn w:val="Standaardalinea-lettertype"/>
    <w:rPr>
      <w:rFonts w:ascii="Arial" w:eastAsia="Calibri" w:hAnsi="Arial" w:cs="Times New Roman"/>
      <w:spacing w:val="5"/>
      <w:sz w:val="19"/>
    </w:rPr>
  </w:style>
  <w:style w:type="paragraph" w:customStyle="1" w:styleId="INKBijlage">
    <w:name w:val="INK Bijlage"/>
    <w:next w:val="INKStandaard"/>
    <w:qFormat/>
    <w:pPr>
      <w:keepNext/>
      <w:pageBreakBefore/>
      <w:suppressAutoHyphens/>
      <w:spacing w:after="240" w:line="240" w:lineRule="auto"/>
    </w:pPr>
    <w:rPr>
      <w:rFonts w:ascii="Arial" w:hAnsi="Arial"/>
      <w:b/>
      <w:spacing w:val="5"/>
      <w:sz w:val="24"/>
      <w:szCs w:val="24"/>
    </w:rPr>
  </w:style>
  <w:style w:type="character" w:customStyle="1" w:styleId="INKBijlageChar">
    <w:name w:val="INK Bijlage Char"/>
    <w:basedOn w:val="Standaardalinea-lettertype"/>
    <w:rPr>
      <w:rFonts w:ascii="Arial" w:eastAsia="Calibri" w:hAnsi="Arial" w:cs="Times New Roman"/>
      <w:b/>
      <w:spacing w:val="5"/>
      <w:sz w:val="24"/>
      <w:szCs w:val="24"/>
    </w:rPr>
  </w:style>
  <w:style w:type="numbering" w:customStyle="1" w:styleId="LFO1">
    <w:name w:val="LFO1"/>
    <w:basedOn w:val="Geenlijst"/>
    <w:pPr>
      <w:numPr>
        <w:numId w:val="1"/>
      </w:numPr>
    </w:pPr>
  </w:style>
  <w:style w:type="paragraph" w:customStyle="1" w:styleId="Default">
    <w:name w:val="Default"/>
    <w:link w:val="DefaultChar"/>
    <w:qFormat/>
    <w:rsid w:val="0086562E"/>
    <w:pPr>
      <w:autoSpaceDE w:val="0"/>
      <w:adjustRightInd w:val="0"/>
      <w:spacing w:after="0" w:line="240" w:lineRule="auto"/>
      <w:textAlignment w:val="auto"/>
    </w:pPr>
    <w:rPr>
      <w:rFonts w:ascii="Arial" w:hAnsi="Arial" w:cs="BAFCC A+ Univers"/>
      <w:color w:val="000000"/>
      <w:sz w:val="19"/>
      <w:szCs w:val="24"/>
      <w:lang w:eastAsia="nl-NL"/>
    </w:rPr>
  </w:style>
  <w:style w:type="character" w:customStyle="1" w:styleId="DefaultChar">
    <w:name w:val="Default Char"/>
    <w:basedOn w:val="Standaardalinea-lettertype"/>
    <w:link w:val="Default"/>
    <w:rsid w:val="0086562E"/>
    <w:rPr>
      <w:rFonts w:ascii="Arial" w:hAnsi="Arial" w:cs="BAFCC A+ Univers"/>
      <w:color w:val="000000"/>
      <w:sz w:val="19"/>
      <w:szCs w:val="24"/>
      <w:lang w:eastAsia="nl-NL"/>
    </w:rPr>
  </w:style>
  <w:style w:type="paragraph" w:customStyle="1" w:styleId="Standaardrijksstijl">
    <w:name w:val="Standaard rijksstijl"/>
    <w:basedOn w:val="INKStandaard"/>
    <w:link w:val="StandaardrijksstijlChar"/>
    <w:qFormat/>
    <w:rsid w:val="0086562E"/>
    <w:pPr>
      <w:suppressAutoHyphens w:val="0"/>
      <w:autoSpaceDE w:val="0"/>
      <w:adjustRightInd w:val="0"/>
      <w:textAlignment w:val="auto"/>
    </w:pPr>
    <w:rPr>
      <w:rFonts w:ascii="RijksoverheidSansText" w:hAnsi="RijksoverheidSansText" w:cs="Arial"/>
      <w:color w:val="000000"/>
      <w:szCs w:val="18"/>
    </w:rPr>
  </w:style>
  <w:style w:type="character" w:customStyle="1" w:styleId="StandaardrijksstijlChar">
    <w:name w:val="Standaard rijksstijl Char"/>
    <w:basedOn w:val="INKStandaardChar"/>
    <w:link w:val="Standaardrijksstijl"/>
    <w:rsid w:val="0086562E"/>
    <w:rPr>
      <w:rFonts w:ascii="RijksoverheidSansText" w:eastAsia="Calibri" w:hAnsi="RijksoverheidSansText" w:cs="Arial"/>
      <w:color w:val="000000"/>
      <w:spacing w:val="5"/>
      <w:sz w:val="19"/>
      <w:szCs w:val="18"/>
    </w:rPr>
  </w:style>
  <w:style w:type="character" w:styleId="Hyperlink">
    <w:name w:val="Hyperlink"/>
    <w:basedOn w:val="Standaardalinea-lettertype"/>
    <w:uiPriority w:val="99"/>
    <w:unhideWhenUsed/>
    <w:rsid w:val="00E67C1D"/>
    <w:rPr>
      <w:rFonts w:ascii="Arial" w:hAnsi="Arial"/>
      <w:b w:val="0"/>
      <w:color w:val="0000FF" w:themeColor="hyperlink"/>
      <w:u w:val="single"/>
    </w:rPr>
  </w:style>
  <w:style w:type="paragraph" w:styleId="Lijstalinea">
    <w:name w:val="List Paragraph"/>
    <w:aliases w:val="Normal List Paragraph,lp1,Use Case List Paragraph,Bullet List,FooterText,Num List Paragraph,Lista viñetas,Lijstalinea niv 1"/>
    <w:basedOn w:val="Standaard"/>
    <w:link w:val="LijstalineaChar"/>
    <w:uiPriority w:val="34"/>
    <w:qFormat/>
    <w:rsid w:val="00E67C1D"/>
    <w:pPr>
      <w:numPr>
        <w:numId w:val="2"/>
      </w:numPr>
      <w:suppressAutoHyphens w:val="0"/>
      <w:autoSpaceDN/>
      <w:contextualSpacing/>
      <w:textAlignment w:val="auto"/>
    </w:pPr>
    <w:rPr>
      <w:rFonts w:ascii="Arial" w:hAnsi="Arial"/>
      <w:sz w:val="18"/>
    </w:rPr>
  </w:style>
  <w:style w:type="character" w:customStyle="1" w:styleId="LijstalineaChar">
    <w:name w:val="Lijstalinea Char"/>
    <w:aliases w:val="Normal List Paragraph Char,lp1 Char,Use Case List Paragraph Char,Bullet List Char,FooterText Char,Num List Paragraph Char,Lista viñetas Char,Lijstalinea niv 1 Char"/>
    <w:basedOn w:val="Standaardalinea-lettertype"/>
    <w:link w:val="Lijstalinea"/>
    <w:uiPriority w:val="34"/>
    <w:locked/>
    <w:rsid w:val="00E67C1D"/>
    <w:rPr>
      <w:rFonts w:ascii="Arial" w:hAnsi="Arial"/>
      <w:sz w:val="18"/>
    </w:rPr>
  </w:style>
  <w:style w:type="character" w:styleId="Verwijzingopmerking">
    <w:name w:val="annotation reference"/>
    <w:basedOn w:val="Standaardalinea-lettertype"/>
    <w:uiPriority w:val="99"/>
    <w:unhideWhenUsed/>
    <w:rsid w:val="00E67C1D"/>
    <w:rPr>
      <w:sz w:val="16"/>
      <w:szCs w:val="16"/>
    </w:rPr>
  </w:style>
  <w:style w:type="paragraph" w:styleId="Tekstopmerking">
    <w:name w:val="annotation text"/>
    <w:basedOn w:val="Standaard"/>
    <w:link w:val="TekstopmerkingChar"/>
    <w:uiPriority w:val="99"/>
    <w:unhideWhenUsed/>
    <w:rsid w:val="00E67C1D"/>
    <w:pPr>
      <w:suppressAutoHyphens w:val="0"/>
      <w:autoSpaceDN/>
      <w:spacing w:line="240" w:lineRule="auto"/>
      <w:textAlignment w:val="auto"/>
    </w:pPr>
    <w:rPr>
      <w:rFonts w:ascii="Arial" w:hAnsi="Arial"/>
      <w:sz w:val="20"/>
      <w:szCs w:val="20"/>
    </w:rPr>
  </w:style>
  <w:style w:type="character" w:customStyle="1" w:styleId="TekstopmerkingChar">
    <w:name w:val="Tekst opmerking Char"/>
    <w:basedOn w:val="Standaardalinea-lettertype"/>
    <w:link w:val="Tekstopmerking"/>
    <w:uiPriority w:val="99"/>
    <w:rsid w:val="00E67C1D"/>
    <w:rPr>
      <w:rFonts w:ascii="Arial" w:hAnsi="Arial"/>
      <w:sz w:val="20"/>
      <w:szCs w:val="20"/>
    </w:rPr>
  </w:style>
  <w:style w:type="paragraph" w:styleId="Ballontekst">
    <w:name w:val="Balloon Text"/>
    <w:basedOn w:val="Standaard"/>
    <w:link w:val="BallontekstChar"/>
    <w:uiPriority w:val="99"/>
    <w:semiHidden/>
    <w:unhideWhenUsed/>
    <w:rsid w:val="00E67C1D"/>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67C1D"/>
    <w:rPr>
      <w:rFonts w:ascii="Segoe UI" w:hAnsi="Segoe UI" w:cs="Segoe UI"/>
      <w:sz w:val="18"/>
      <w:szCs w:val="18"/>
    </w:rPr>
  </w:style>
  <w:style w:type="paragraph" w:styleId="Koptekst">
    <w:name w:val="header"/>
    <w:basedOn w:val="Standaard"/>
    <w:link w:val="KoptekstChar"/>
    <w:uiPriority w:val="99"/>
    <w:unhideWhenUsed/>
    <w:rsid w:val="008102D8"/>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8102D8"/>
  </w:style>
  <w:style w:type="paragraph" w:styleId="Voettekst">
    <w:name w:val="footer"/>
    <w:basedOn w:val="Standaard"/>
    <w:link w:val="VoettekstChar"/>
    <w:unhideWhenUsed/>
    <w:rsid w:val="008102D8"/>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8102D8"/>
  </w:style>
  <w:style w:type="character" w:customStyle="1" w:styleId="Kop1Char">
    <w:name w:val="Kop 1 Char"/>
    <w:aliases w:val="Section Heading Char,Hoofdstuk Char,h1 Char,hoofdstuk Char,sectionHeading Char,Hoofdstuk-kop Char,BP Heading 1 Char,Heading 1 Char Char Char,Tempo Heading 1 Char,1 Char,Hoofstuk Char,Level Heading 1 Char,Überschrift 1a Char,a Char,margin Char"/>
    <w:basedOn w:val="Standaardalinea-lettertype"/>
    <w:link w:val="Kop1"/>
    <w:rsid w:val="000719C4"/>
    <w:rPr>
      <w:rFonts w:ascii="RijksoverheidSansHeading" w:eastAsiaTheme="majorEastAsia" w:hAnsi="RijksoverheidSansHeading" w:cstheme="majorBidi"/>
      <w:b/>
      <w:bCs/>
      <w:color w:val="1F497D" w:themeColor="text2"/>
      <w:sz w:val="28"/>
      <w:szCs w:val="28"/>
    </w:rPr>
  </w:style>
  <w:style w:type="character" w:customStyle="1" w:styleId="Kop2Char">
    <w:name w:val="Kop 2 Char"/>
    <w:basedOn w:val="Standaardalinea-lettertype"/>
    <w:link w:val="Kop2"/>
    <w:uiPriority w:val="99"/>
    <w:rsid w:val="000719C4"/>
    <w:rPr>
      <w:rFonts w:ascii="RijksoverheidSansHeading" w:eastAsiaTheme="majorEastAsia" w:hAnsi="RijksoverheidSansHeading" w:cstheme="majorBidi"/>
      <w:b/>
      <w:color w:val="365F91" w:themeColor="accent1" w:themeShade="BF"/>
      <w:sz w:val="26"/>
      <w:szCs w:val="26"/>
    </w:rPr>
  </w:style>
  <w:style w:type="character" w:customStyle="1" w:styleId="Kop3Char">
    <w:name w:val="Kop 3 Char"/>
    <w:basedOn w:val="Standaardalinea-lettertype"/>
    <w:link w:val="Kop3"/>
    <w:rsid w:val="000719C4"/>
    <w:rPr>
      <w:rFonts w:ascii="RijksoverheidSansHeading" w:eastAsiaTheme="majorEastAsia" w:hAnsi="RijksoverheidSansHeading" w:cstheme="majorBidi"/>
      <w:b/>
      <w:bCs/>
      <w:color w:val="002060"/>
      <w:sz w:val="24"/>
      <w:szCs w:val="26"/>
    </w:rPr>
  </w:style>
  <w:style w:type="character" w:customStyle="1" w:styleId="Kop4Char">
    <w:name w:val="Kop 4 Char"/>
    <w:aliases w:val="ToolsHeading 4 Char,bullet Char,bl Char,bb Char,Level 2 - a Char,Kop 4+tab Char,BP Heading 4 Char,Tempo Heading 4 Char,SDW Heading 4 Char,PA Micro Section Char,PARA4 Char,h4 Char,OdsKap4 Char,Topic Sub Sub Heading Char,Req Char,054 Char"/>
    <w:basedOn w:val="Standaardalinea-lettertype"/>
    <w:link w:val="Kop4"/>
    <w:rsid w:val="000719C4"/>
    <w:rPr>
      <w:rFonts w:ascii="RijksoverheidSansHeading" w:eastAsiaTheme="majorEastAsia" w:hAnsi="RijksoverheidSansHeading" w:cstheme="majorBidi"/>
      <w:b/>
      <w:iCs/>
      <w:color w:val="595959" w:themeColor="text1" w:themeTint="A6"/>
      <w:szCs w:val="26"/>
    </w:rPr>
  </w:style>
  <w:style w:type="numbering" w:customStyle="1" w:styleId="Hoofdstuknummeringstijl">
    <w:name w:val="Hoofdstuknummering stijl"/>
    <w:uiPriority w:val="99"/>
    <w:rsid w:val="000719C4"/>
    <w:pPr>
      <w:numPr>
        <w:numId w:val="3"/>
      </w:numPr>
    </w:pPr>
  </w:style>
  <w:style w:type="table" w:styleId="Tabelraster">
    <w:name w:val="Table Grid"/>
    <w:aliases w:val="BFF 1 Table Grid"/>
    <w:basedOn w:val="Standaardtabel"/>
    <w:rsid w:val="00E0309F"/>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E0309F"/>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1">
    <w:name w:val="Tabelraster21"/>
    <w:basedOn w:val="Standaardtabel"/>
    <w:next w:val="Tabelraster"/>
    <w:rsid w:val="00E0309F"/>
    <w:pPr>
      <w:autoSpaceDN/>
      <w:spacing w:after="0" w:line="240" w:lineRule="auto"/>
      <w:textAlignment w:val="auto"/>
    </w:pPr>
    <w:rPr>
      <w:rFonts w:ascii="Times New Roman" w:eastAsia="Times New Roman" w:hAnsi="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link w:val="GeenafstandChar"/>
    <w:uiPriority w:val="3"/>
    <w:qFormat/>
    <w:rsid w:val="000C721B"/>
    <w:pPr>
      <w:autoSpaceDN/>
      <w:spacing w:after="0" w:line="240" w:lineRule="auto"/>
      <w:textAlignment w:val="auto"/>
    </w:pPr>
    <w:rPr>
      <w:rFonts w:asciiTheme="minorHAnsi" w:eastAsiaTheme="minorHAnsi" w:hAnsiTheme="minorHAnsi" w:cstheme="minorBidi"/>
    </w:rPr>
  </w:style>
  <w:style w:type="character" w:customStyle="1" w:styleId="GeenafstandChar">
    <w:name w:val="Geen afstand Char"/>
    <w:basedOn w:val="Standaardalinea-lettertype"/>
    <w:link w:val="Geenafstand"/>
    <w:uiPriority w:val="1"/>
    <w:rsid w:val="000C721B"/>
    <w:rPr>
      <w:rFonts w:asciiTheme="minorHAnsi" w:eastAsiaTheme="minorHAnsi" w:hAnsiTheme="minorHAnsi" w:cstheme="minorBidi"/>
    </w:rPr>
  </w:style>
  <w:style w:type="paragraph" w:customStyle="1" w:styleId="Tabel">
    <w:name w:val="Tabel"/>
    <w:basedOn w:val="Standaardrijksstijl"/>
    <w:link w:val="TabelChar"/>
    <w:qFormat/>
    <w:rsid w:val="002A542F"/>
    <w:pPr>
      <w:spacing w:before="60" w:after="60"/>
      <w:contextualSpacing/>
    </w:pPr>
    <w:rPr>
      <w:rFonts w:ascii="Arial" w:hAnsi="Arial"/>
      <w:bCs/>
      <w:sz w:val="18"/>
    </w:rPr>
  </w:style>
  <w:style w:type="character" w:customStyle="1" w:styleId="TabelChar">
    <w:name w:val="Tabel Char"/>
    <w:basedOn w:val="StandaardrijksstijlChar"/>
    <w:link w:val="Tabel"/>
    <w:rsid w:val="002A542F"/>
    <w:rPr>
      <w:rFonts w:ascii="Arial" w:eastAsia="Calibri" w:hAnsi="Arial" w:cs="Arial"/>
      <w:bCs/>
      <w:color w:val="000000"/>
      <w:spacing w:val="5"/>
      <w:sz w:val="18"/>
      <w:szCs w:val="18"/>
    </w:rPr>
  </w:style>
  <w:style w:type="table" w:customStyle="1" w:styleId="Tabelraster3">
    <w:name w:val="Tabelraster3"/>
    <w:basedOn w:val="Standaardtabel"/>
    <w:next w:val="Tabelraster"/>
    <w:rsid w:val="004713E5"/>
    <w:pPr>
      <w:autoSpaceDN/>
      <w:spacing w:after="0" w:line="240" w:lineRule="auto"/>
      <w:textAlignment w:val="auto"/>
    </w:pPr>
    <w:rPr>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NKEis">
    <w:name w:val="INK Eis"/>
    <w:basedOn w:val="Geenlijst"/>
    <w:uiPriority w:val="99"/>
    <w:rsid w:val="004713E5"/>
    <w:pPr>
      <w:numPr>
        <w:numId w:val="4"/>
      </w:numPr>
    </w:pPr>
  </w:style>
  <w:style w:type="character" w:customStyle="1" w:styleId="Kop5Char">
    <w:name w:val="Kop 5 Char"/>
    <w:basedOn w:val="Standaardalinea-lettertype"/>
    <w:link w:val="Kop5"/>
    <w:rsid w:val="004713E5"/>
    <w:rPr>
      <w:rFonts w:ascii="Times New Roman" w:eastAsia="Times New Roman" w:hAnsi="Times New Roman" w:cs="Arial"/>
      <w:sz w:val="20"/>
      <w:szCs w:val="26"/>
      <w:lang w:eastAsia="nl-NL"/>
    </w:rPr>
  </w:style>
  <w:style w:type="character" w:customStyle="1" w:styleId="Kop6Char">
    <w:name w:val="Kop 6 Char"/>
    <w:basedOn w:val="Standaardalinea-lettertype"/>
    <w:link w:val="Kop6"/>
    <w:rsid w:val="004713E5"/>
    <w:rPr>
      <w:rFonts w:ascii="Times New Roman" w:eastAsia="Times New Roman" w:hAnsi="Times New Roman" w:cs="Arial"/>
      <w:bCs/>
      <w:sz w:val="20"/>
      <w:lang w:eastAsia="nl-NL"/>
    </w:rPr>
  </w:style>
  <w:style w:type="character" w:customStyle="1" w:styleId="Kop7Char">
    <w:name w:val="Kop 7 Char"/>
    <w:basedOn w:val="Standaardalinea-lettertype"/>
    <w:link w:val="Kop7"/>
    <w:rsid w:val="004713E5"/>
    <w:rPr>
      <w:rFonts w:ascii="Times New Roman" w:eastAsia="Times New Roman" w:hAnsi="Times New Roman" w:cs="Arial"/>
      <w:bCs/>
      <w:sz w:val="20"/>
      <w:szCs w:val="24"/>
      <w:lang w:eastAsia="nl-NL"/>
    </w:rPr>
  </w:style>
  <w:style w:type="character" w:customStyle="1" w:styleId="Kop8Char">
    <w:name w:val="Kop 8 Char"/>
    <w:basedOn w:val="Standaardalinea-lettertype"/>
    <w:link w:val="Kop8"/>
    <w:rsid w:val="004713E5"/>
    <w:rPr>
      <w:rFonts w:asciiTheme="majorHAnsi" w:eastAsiaTheme="majorEastAsia" w:hAnsiTheme="majorHAnsi" w:cstheme="majorBidi"/>
      <w:color w:val="272727" w:themeColor="text1" w:themeTint="D8"/>
      <w:sz w:val="21"/>
      <w:szCs w:val="21"/>
    </w:rPr>
  </w:style>
  <w:style w:type="character" w:customStyle="1" w:styleId="Kop9Char">
    <w:name w:val="Kop 9 Char"/>
    <w:aliases w:val="(appendix) Char"/>
    <w:basedOn w:val="Standaardalinea-lettertype"/>
    <w:link w:val="Kop9"/>
    <w:rsid w:val="004713E5"/>
    <w:rPr>
      <w:rFonts w:asciiTheme="majorHAnsi" w:eastAsiaTheme="majorEastAsia" w:hAnsiTheme="majorHAnsi" w:cstheme="majorBidi"/>
      <w:i/>
      <w:iCs/>
      <w:color w:val="272727" w:themeColor="text1" w:themeTint="D8"/>
      <w:sz w:val="21"/>
      <w:szCs w:val="21"/>
    </w:rPr>
  </w:style>
  <w:style w:type="paragraph" w:styleId="Normaalweb">
    <w:name w:val="Normal (Web)"/>
    <w:basedOn w:val="Standaard"/>
    <w:uiPriority w:val="99"/>
    <w:unhideWhenUsed/>
    <w:rsid w:val="00CF47A7"/>
    <w:pPr>
      <w:suppressAutoHyphens w:val="0"/>
      <w:autoSpaceDN/>
      <w:spacing w:after="240" w:line="240" w:lineRule="auto"/>
      <w:textAlignment w:val="auto"/>
    </w:pPr>
    <w:rPr>
      <w:rFonts w:ascii="Times New Roman" w:eastAsia="Times New Roman" w:hAnsi="Times New Roman"/>
      <w:sz w:val="24"/>
      <w:szCs w:val="24"/>
      <w:lang w:eastAsia="nl-NL"/>
    </w:rPr>
  </w:style>
  <w:style w:type="paragraph" w:customStyle="1" w:styleId="Nivo1">
    <w:name w:val="Nivo 1"/>
    <w:basedOn w:val="Lijstalinea"/>
    <w:rsid w:val="00CF47A7"/>
    <w:pPr>
      <w:numPr>
        <w:numId w:val="5"/>
      </w:numPr>
    </w:pPr>
    <w:rPr>
      <w:rFonts w:ascii="Tahoma" w:hAnsi="Tahoma" w:cs="Tahoma"/>
      <w:i/>
      <w:spacing w:val="5"/>
      <w:sz w:val="28"/>
      <w:szCs w:val="28"/>
    </w:rPr>
  </w:style>
  <w:style w:type="paragraph" w:customStyle="1" w:styleId="Nivo2">
    <w:name w:val="Nivo 2"/>
    <w:basedOn w:val="Lijstalinea"/>
    <w:rsid w:val="00CF47A7"/>
    <w:pPr>
      <w:numPr>
        <w:ilvl w:val="1"/>
        <w:numId w:val="5"/>
      </w:numPr>
    </w:pPr>
    <w:rPr>
      <w:b/>
      <w:spacing w:val="5"/>
    </w:rPr>
  </w:style>
  <w:style w:type="paragraph" w:customStyle="1" w:styleId="Nivo3">
    <w:name w:val="Nivo 3"/>
    <w:basedOn w:val="Lijstalinea"/>
    <w:rsid w:val="00CF47A7"/>
    <w:pPr>
      <w:numPr>
        <w:ilvl w:val="2"/>
        <w:numId w:val="5"/>
      </w:numPr>
    </w:pPr>
    <w:rPr>
      <w:i/>
      <w:spacing w:val="5"/>
    </w:rPr>
  </w:style>
  <w:style w:type="character" w:customStyle="1" w:styleId="cf01">
    <w:name w:val="cf01"/>
    <w:basedOn w:val="Standaardalinea-lettertype"/>
    <w:rsid w:val="00711AF4"/>
    <w:rPr>
      <w:rFonts w:ascii="Segoe UI" w:hAnsi="Segoe UI" w:cs="Segoe UI" w:hint="default"/>
      <w:sz w:val="18"/>
      <w:szCs w:val="18"/>
    </w:rPr>
  </w:style>
  <w:style w:type="character" w:customStyle="1" w:styleId="Definitie">
    <w:name w:val="Definitie"/>
    <w:basedOn w:val="Standaardalinea-lettertype"/>
    <w:uiPriority w:val="1"/>
    <w:rsid w:val="00FC215C"/>
    <w:rPr>
      <w:rFonts w:cs="Arial"/>
      <w:color w:val="auto"/>
      <w:sz w:val="18"/>
      <w:szCs w:val="18"/>
      <w:u w:val="none"/>
      <w:lang w:eastAsia="nl-NL"/>
    </w:rPr>
  </w:style>
  <w:style w:type="character" w:customStyle="1" w:styleId="Begrippen">
    <w:name w:val="Begrippen"/>
    <w:basedOn w:val="Standaardalinea-lettertype"/>
    <w:uiPriority w:val="1"/>
    <w:rsid w:val="000C4362"/>
    <w:rPr>
      <w:color w:val="1F497D" w:themeColor="tex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2738</Words>
  <Characters>15060</Characters>
  <Application>Microsoft Office Word</Application>
  <DocSecurity>0</DocSecurity>
  <Lines>125</Lines>
  <Paragraphs>35</Paragraphs>
  <ScaleCrop>false</ScaleCrop>
  <HeadingPairs>
    <vt:vector size="2" baseType="variant">
      <vt:variant>
        <vt:lpstr>Titel</vt:lpstr>
      </vt:variant>
      <vt:variant>
        <vt:i4>1</vt:i4>
      </vt:variant>
    </vt:vector>
  </HeadingPairs>
  <TitlesOfParts>
    <vt:vector size="1" baseType="lpstr">
      <vt:lpstr/>
    </vt:vector>
  </TitlesOfParts>
  <Company>Ministerie van Financiën</Company>
  <LinksUpToDate>false</LinksUpToDate>
  <CharactersWithSpaces>17763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Joost A. Hazewinkel</dc:creator>
  <cp:lastModifiedBy>Yvo Y. Bakker</cp:lastModifiedBy>
  <cp:revision>12</cp:revision>
  <dcterms:created xsi:type="dcterms:W3CDTF">2023-01-17T09:09:00Z</dcterms:created>
  <dcterms:modified xsi:type="dcterms:W3CDTF">2023-01-17T13:08:00Z</dcterms:modified>
</cp:coreProperties>
</file>